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3270" w:rsidRDefault="00B63270" w:rsidP="00B63270">
      <w:pPr>
        <w:jc w:val="right"/>
      </w:pPr>
      <w:bookmarkStart w:id="0" w:name="_GoBack"/>
      <w:bookmarkEnd w:id="0"/>
      <w:r>
        <w:t xml:space="preserve">Приложение </w:t>
      </w:r>
      <w:r w:rsidR="008A04C5">
        <w:t>№</w:t>
      </w:r>
      <w:r>
        <w:t>18</w:t>
      </w:r>
    </w:p>
    <w:p w:rsidR="006E15C3" w:rsidRDefault="00B63270" w:rsidP="00B63270">
      <w:pPr>
        <w:jc w:val="right"/>
      </w:pPr>
      <w:r>
        <w:t xml:space="preserve"> к Договору №___________</w:t>
      </w:r>
      <w:r w:rsidR="008A04C5">
        <w:t xml:space="preserve"> от </w:t>
      </w:r>
      <w:r>
        <w:t>__________</w:t>
      </w:r>
    </w:p>
    <w:tbl>
      <w:tblPr>
        <w:tblpPr w:leftFromText="180" w:rightFromText="180" w:vertAnchor="text" w:horzAnchor="page" w:tblpX="6631" w:tblpY="150"/>
        <w:tblW w:w="255" w:type="dxa"/>
        <w:tblLook w:val="0000" w:firstRow="0" w:lastRow="0" w:firstColumn="0" w:lastColumn="0" w:noHBand="0" w:noVBand="0"/>
      </w:tblPr>
      <w:tblGrid>
        <w:gridCol w:w="255"/>
      </w:tblGrid>
      <w:tr w:rsidR="006E15C3" w:rsidTr="00923040">
        <w:trPr>
          <w:trHeight w:val="269"/>
        </w:trPr>
        <w:tc>
          <w:tcPr>
            <w:tcW w:w="255" w:type="dxa"/>
          </w:tcPr>
          <w:p w:rsidR="006E15C3" w:rsidRDefault="006E15C3" w:rsidP="00923040"/>
        </w:tc>
      </w:tr>
    </w:tbl>
    <w:p w:rsidR="006E15C3" w:rsidRDefault="006E15C3" w:rsidP="006E15C3">
      <w:pPr>
        <w:jc w:val="center"/>
        <w:rPr>
          <w:bCs/>
        </w:rPr>
      </w:pPr>
    </w:p>
    <w:p w:rsidR="006E15C3" w:rsidRDefault="006E15C3" w:rsidP="006E15C3">
      <w:pPr>
        <w:jc w:val="center"/>
        <w:rPr>
          <w:bCs/>
        </w:rPr>
      </w:pPr>
    </w:p>
    <w:p w:rsidR="006E15C3" w:rsidRDefault="006E15C3" w:rsidP="006E15C3">
      <w:pPr>
        <w:jc w:val="center"/>
        <w:rPr>
          <w:bCs/>
        </w:rPr>
      </w:pPr>
    </w:p>
    <w:p w:rsidR="008A04C5" w:rsidRDefault="006E15C3" w:rsidP="006E15C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ТЕХНИЧЕСКОЕ ЗАДАНИЕ</w:t>
      </w:r>
      <w:r w:rsidR="00B63270">
        <w:rPr>
          <w:b/>
          <w:sz w:val="26"/>
          <w:szCs w:val="26"/>
        </w:rPr>
        <w:t xml:space="preserve"> </w:t>
      </w:r>
    </w:p>
    <w:p w:rsidR="001B254B" w:rsidRDefault="00054163" w:rsidP="001B254B">
      <w:pPr>
        <w:pStyle w:val="a5"/>
        <w:ind w:left="0"/>
        <w:jc w:val="center"/>
        <w:rPr>
          <w:rFonts w:eastAsia="Calibri"/>
          <w:b/>
          <w:sz w:val="24"/>
          <w:szCs w:val="14"/>
        </w:rPr>
      </w:pPr>
      <w:r w:rsidRPr="00054163">
        <w:rPr>
          <w:rFonts w:eastAsia="Calibri"/>
          <w:b/>
          <w:sz w:val="24"/>
          <w:szCs w:val="14"/>
        </w:rPr>
        <w:t xml:space="preserve">СМР по технологическому присоединению объекта жилищно-коммунального хозяйства по договору ТП №371043539 от 29.12.2025 г. по адресу: Ивановская область, Родниковский район, с. Каминский, </w:t>
      </w:r>
      <w:proofErr w:type="spellStart"/>
      <w:r w:rsidRPr="00054163">
        <w:rPr>
          <w:rFonts w:eastAsia="Calibri"/>
          <w:b/>
          <w:sz w:val="24"/>
          <w:szCs w:val="14"/>
        </w:rPr>
        <w:t>кад</w:t>
      </w:r>
      <w:proofErr w:type="spellEnd"/>
      <w:r w:rsidRPr="00054163">
        <w:rPr>
          <w:rFonts w:eastAsia="Calibri"/>
          <w:b/>
          <w:sz w:val="24"/>
          <w:szCs w:val="14"/>
        </w:rPr>
        <w:t xml:space="preserve">. № </w:t>
      </w:r>
      <w:proofErr w:type="gramStart"/>
      <w:r w:rsidRPr="00054163">
        <w:rPr>
          <w:rFonts w:eastAsia="Calibri"/>
          <w:b/>
          <w:sz w:val="24"/>
          <w:szCs w:val="14"/>
        </w:rPr>
        <w:t>з.у.37:15:021224:320</w:t>
      </w:r>
      <w:proofErr w:type="gramEnd"/>
    </w:p>
    <w:p w:rsidR="00054163" w:rsidRPr="00054163" w:rsidRDefault="00054163" w:rsidP="001B254B">
      <w:pPr>
        <w:pStyle w:val="a5"/>
        <w:ind w:left="0"/>
        <w:jc w:val="center"/>
        <w:rPr>
          <w:b/>
          <w:bCs/>
          <w:iCs/>
          <w:snapToGrid w:val="0"/>
          <w:sz w:val="40"/>
          <w:szCs w:val="22"/>
          <w:highlight w:val="yellow"/>
          <w:lang w:val="x-none"/>
        </w:rPr>
      </w:pPr>
    </w:p>
    <w:p w:rsidR="00054163" w:rsidRPr="006E15C3" w:rsidRDefault="00054163" w:rsidP="00054163">
      <w:pPr>
        <w:pStyle w:val="aff3"/>
        <w:numPr>
          <w:ilvl w:val="0"/>
          <w:numId w:val="1"/>
        </w:numPr>
        <w:tabs>
          <w:tab w:val="clear" w:pos="1730"/>
          <w:tab w:val="left" w:pos="993"/>
        </w:tabs>
        <w:spacing w:line="216" w:lineRule="auto"/>
        <w:ind w:left="0" w:firstLine="567"/>
        <w:jc w:val="both"/>
        <w:rPr>
          <w:sz w:val="22"/>
          <w:szCs w:val="22"/>
        </w:rPr>
      </w:pPr>
      <w:r w:rsidRPr="006E15C3">
        <w:rPr>
          <w:b/>
          <w:sz w:val="22"/>
          <w:szCs w:val="22"/>
        </w:rPr>
        <w:t>Основание выполнения работ.</w:t>
      </w:r>
    </w:p>
    <w:p w:rsidR="00054163" w:rsidRPr="00016726" w:rsidRDefault="00054163" w:rsidP="00054163">
      <w:pPr>
        <w:pStyle w:val="aff3"/>
        <w:tabs>
          <w:tab w:val="left" w:pos="993"/>
          <w:tab w:val="left" w:pos="1730"/>
        </w:tabs>
        <w:spacing w:line="216" w:lineRule="auto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281374">
        <w:rPr>
          <w:sz w:val="22"/>
          <w:szCs w:val="22"/>
        </w:rPr>
        <w:t>Технологическое присоединение к сетям филиала ПАО «</w:t>
      </w:r>
      <w:proofErr w:type="spellStart"/>
      <w:r w:rsidRPr="00281374">
        <w:rPr>
          <w:sz w:val="22"/>
          <w:szCs w:val="22"/>
        </w:rPr>
        <w:t>Россети</w:t>
      </w:r>
      <w:proofErr w:type="spellEnd"/>
      <w:r w:rsidRPr="00281374">
        <w:rPr>
          <w:sz w:val="22"/>
          <w:szCs w:val="22"/>
        </w:rPr>
        <w:t xml:space="preserve"> Центр и Приволжье» – «Ивэнерго» </w:t>
      </w:r>
      <w:proofErr w:type="spellStart"/>
      <w:r w:rsidRPr="00281374">
        <w:rPr>
          <w:sz w:val="22"/>
          <w:szCs w:val="22"/>
        </w:rPr>
        <w:t>энергопринимающих</w:t>
      </w:r>
      <w:proofErr w:type="spellEnd"/>
      <w:r w:rsidRPr="00281374">
        <w:rPr>
          <w:sz w:val="22"/>
          <w:szCs w:val="22"/>
        </w:rPr>
        <w:t xml:space="preserve"> устройств Заявителя по договор</w:t>
      </w:r>
      <w:r>
        <w:rPr>
          <w:sz w:val="22"/>
          <w:szCs w:val="22"/>
        </w:rPr>
        <w:t>у</w:t>
      </w:r>
      <w:r w:rsidRPr="00281374">
        <w:rPr>
          <w:sz w:val="22"/>
          <w:szCs w:val="22"/>
        </w:rPr>
        <w:t xml:space="preserve"> </w:t>
      </w:r>
      <w:r w:rsidRPr="00573E19">
        <w:rPr>
          <w:sz w:val="22"/>
          <w:szCs w:val="22"/>
        </w:rPr>
        <w:t>ТП №371043539 от 29.12.2025 г.</w:t>
      </w:r>
    </w:p>
    <w:p w:rsidR="00054163" w:rsidRPr="006E15C3" w:rsidRDefault="00054163" w:rsidP="00054163">
      <w:pPr>
        <w:pStyle w:val="aff3"/>
        <w:numPr>
          <w:ilvl w:val="0"/>
          <w:numId w:val="1"/>
        </w:numPr>
        <w:tabs>
          <w:tab w:val="left" w:pos="993"/>
        </w:tabs>
        <w:spacing w:line="216" w:lineRule="auto"/>
        <w:ind w:hanging="1163"/>
        <w:jc w:val="both"/>
        <w:rPr>
          <w:sz w:val="22"/>
          <w:szCs w:val="22"/>
        </w:rPr>
      </w:pPr>
      <w:r w:rsidRPr="006E15C3">
        <w:rPr>
          <w:b/>
          <w:sz w:val="22"/>
          <w:szCs w:val="22"/>
        </w:rPr>
        <w:t>Общие требования.</w:t>
      </w:r>
    </w:p>
    <w:p w:rsidR="00054163" w:rsidRPr="006E15C3" w:rsidRDefault="00054163" w:rsidP="00054163">
      <w:pPr>
        <w:pStyle w:val="aff3"/>
        <w:numPr>
          <w:ilvl w:val="1"/>
          <w:numId w:val="1"/>
        </w:numPr>
        <w:tabs>
          <w:tab w:val="left" w:pos="142"/>
          <w:tab w:val="left" w:pos="426"/>
          <w:tab w:val="left" w:pos="993"/>
          <w:tab w:val="left" w:pos="1276"/>
        </w:tabs>
        <w:spacing w:line="216" w:lineRule="auto"/>
        <w:ind w:left="0" w:firstLine="567"/>
        <w:jc w:val="both"/>
        <w:rPr>
          <w:sz w:val="22"/>
          <w:szCs w:val="22"/>
        </w:rPr>
      </w:pPr>
      <w:r w:rsidRPr="006E15C3">
        <w:rPr>
          <w:sz w:val="22"/>
          <w:szCs w:val="22"/>
        </w:rPr>
        <w:t>Местонахождение электроустановок филиала ПАО «</w:t>
      </w:r>
      <w:proofErr w:type="spellStart"/>
      <w:r w:rsidRPr="006E15C3">
        <w:rPr>
          <w:sz w:val="22"/>
          <w:szCs w:val="22"/>
        </w:rPr>
        <w:t>Россети</w:t>
      </w:r>
      <w:proofErr w:type="spellEnd"/>
      <w:r w:rsidRPr="006E15C3">
        <w:rPr>
          <w:sz w:val="22"/>
          <w:szCs w:val="22"/>
        </w:rPr>
        <w:t xml:space="preserve"> Центр и Приволжье»- «Ивэнерго» и объектов Заявителя.</w:t>
      </w:r>
    </w:p>
    <w:p w:rsidR="00054163" w:rsidRPr="006E15C3" w:rsidRDefault="00054163" w:rsidP="00054163">
      <w:pPr>
        <w:pStyle w:val="aff3"/>
        <w:tabs>
          <w:tab w:val="left" w:pos="142"/>
          <w:tab w:val="left" w:pos="426"/>
          <w:tab w:val="left" w:pos="1276"/>
        </w:tabs>
        <w:spacing w:line="216" w:lineRule="auto"/>
        <w:ind w:left="709" w:firstLine="0"/>
        <w:jc w:val="both"/>
        <w:rPr>
          <w:sz w:val="22"/>
          <w:szCs w:val="22"/>
        </w:rPr>
      </w:pPr>
    </w:p>
    <w:tbl>
      <w:tblPr>
        <w:tblW w:w="1020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1555"/>
        <w:gridCol w:w="5386"/>
        <w:gridCol w:w="1564"/>
      </w:tblGrid>
      <w:tr w:rsidR="00054163" w:rsidRPr="00374380" w:rsidTr="009E75EB">
        <w:trPr>
          <w:trHeight w:val="577"/>
          <w:jc w:val="center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163" w:rsidRPr="00374380" w:rsidRDefault="00054163" w:rsidP="009E75EB">
            <w:pPr>
              <w:spacing w:line="216" w:lineRule="auto"/>
              <w:jc w:val="center"/>
              <w:rPr>
                <w:sz w:val="22"/>
                <w:szCs w:val="22"/>
                <w:highlight w:val="yellow"/>
              </w:rPr>
            </w:pPr>
            <w:r w:rsidRPr="00374380">
              <w:rPr>
                <w:sz w:val="22"/>
                <w:szCs w:val="22"/>
              </w:rPr>
              <w:t>Район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163" w:rsidRPr="00374380" w:rsidRDefault="00054163" w:rsidP="009E75EB">
            <w:pPr>
              <w:spacing w:line="216" w:lineRule="auto"/>
              <w:jc w:val="center"/>
              <w:rPr>
                <w:sz w:val="22"/>
                <w:szCs w:val="22"/>
                <w:highlight w:val="yellow"/>
              </w:rPr>
            </w:pPr>
            <w:r w:rsidRPr="00374380">
              <w:rPr>
                <w:sz w:val="22"/>
                <w:szCs w:val="22"/>
              </w:rPr>
              <w:t>Населенный пункт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163" w:rsidRPr="00374380" w:rsidRDefault="00054163" w:rsidP="009E75EB">
            <w:pPr>
              <w:spacing w:line="216" w:lineRule="auto"/>
              <w:ind w:left="-108" w:right="-108"/>
              <w:jc w:val="center"/>
              <w:rPr>
                <w:sz w:val="22"/>
                <w:szCs w:val="22"/>
              </w:rPr>
            </w:pPr>
            <w:r w:rsidRPr="00374380">
              <w:rPr>
                <w:sz w:val="22"/>
                <w:szCs w:val="22"/>
              </w:rPr>
              <w:t>Адрес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163" w:rsidRPr="00374380" w:rsidRDefault="00054163" w:rsidP="009E75EB">
            <w:pPr>
              <w:spacing w:line="216" w:lineRule="auto"/>
              <w:ind w:left="-108" w:right="-108"/>
              <w:jc w:val="center"/>
              <w:rPr>
                <w:sz w:val="22"/>
                <w:szCs w:val="22"/>
              </w:rPr>
            </w:pPr>
            <w:r w:rsidRPr="00374380">
              <w:rPr>
                <w:sz w:val="22"/>
                <w:szCs w:val="22"/>
              </w:rPr>
              <w:t xml:space="preserve">№ проекта </w:t>
            </w:r>
          </w:p>
        </w:tc>
      </w:tr>
      <w:tr w:rsidR="00054163" w:rsidRPr="00374380" w:rsidTr="009E75EB">
        <w:trPr>
          <w:trHeight w:val="577"/>
          <w:jc w:val="center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163" w:rsidRPr="00374380" w:rsidRDefault="00054163" w:rsidP="009E75EB">
            <w:pPr>
              <w:spacing w:line="216" w:lineRule="auto"/>
              <w:jc w:val="center"/>
              <w:rPr>
                <w:sz w:val="22"/>
                <w:szCs w:val="22"/>
                <w:highlight w:val="cyan"/>
              </w:rPr>
            </w:pPr>
            <w:proofErr w:type="spellStart"/>
            <w:r>
              <w:rPr>
                <w:color w:val="auto"/>
                <w:sz w:val="22"/>
                <w:szCs w:val="22"/>
              </w:rPr>
              <w:t>Вичугский</w:t>
            </w:r>
            <w:proofErr w:type="spellEnd"/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163" w:rsidRPr="00374380" w:rsidRDefault="00054163" w:rsidP="009E75EB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573E19">
              <w:rPr>
                <w:sz w:val="22"/>
                <w:szCs w:val="22"/>
              </w:rPr>
              <w:t>с. Каминский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163" w:rsidRPr="00374380" w:rsidRDefault="00054163" w:rsidP="009E75EB">
            <w:pPr>
              <w:spacing w:line="216" w:lineRule="auto"/>
              <w:ind w:left="-108" w:right="-108"/>
              <w:jc w:val="center"/>
              <w:rPr>
                <w:sz w:val="22"/>
                <w:szCs w:val="22"/>
              </w:rPr>
            </w:pPr>
            <w:r w:rsidRPr="007F719C">
              <w:rPr>
                <w:sz w:val="22"/>
                <w:szCs w:val="22"/>
              </w:rPr>
              <w:t>Ивановская область</w:t>
            </w:r>
            <w:r>
              <w:rPr>
                <w:sz w:val="22"/>
                <w:szCs w:val="22"/>
              </w:rPr>
              <w:t xml:space="preserve">, </w:t>
            </w:r>
            <w:r w:rsidRPr="007F719C">
              <w:rPr>
                <w:sz w:val="22"/>
                <w:szCs w:val="22"/>
              </w:rPr>
              <w:t xml:space="preserve">Родниковский район, </w:t>
            </w:r>
            <w:r w:rsidRPr="00573E19">
              <w:rPr>
                <w:sz w:val="22"/>
                <w:szCs w:val="22"/>
              </w:rPr>
              <w:t xml:space="preserve">с. Каминский, </w:t>
            </w:r>
            <w:proofErr w:type="spellStart"/>
            <w:r w:rsidRPr="00573E19">
              <w:rPr>
                <w:sz w:val="22"/>
                <w:szCs w:val="22"/>
              </w:rPr>
              <w:t>кад</w:t>
            </w:r>
            <w:proofErr w:type="spellEnd"/>
            <w:r w:rsidRPr="00573E19">
              <w:rPr>
                <w:sz w:val="22"/>
                <w:szCs w:val="22"/>
              </w:rPr>
              <w:t>. № з.у.37:15:021224:320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163" w:rsidRPr="00374380" w:rsidRDefault="00054163" w:rsidP="009E75EB">
            <w:pPr>
              <w:spacing w:line="216" w:lineRule="auto"/>
              <w:ind w:left="-108" w:right="-108"/>
              <w:jc w:val="center"/>
              <w:rPr>
                <w:sz w:val="22"/>
                <w:szCs w:val="22"/>
              </w:rPr>
            </w:pPr>
            <w:r w:rsidRPr="00573E19">
              <w:rPr>
                <w:sz w:val="22"/>
                <w:szCs w:val="22"/>
              </w:rPr>
              <w:t>ЭС-4883-43539/25-2026</w:t>
            </w:r>
          </w:p>
        </w:tc>
      </w:tr>
    </w:tbl>
    <w:p w:rsidR="00054163" w:rsidRPr="006E15C3" w:rsidRDefault="00054163" w:rsidP="00054163">
      <w:pPr>
        <w:pStyle w:val="aff3"/>
        <w:tabs>
          <w:tab w:val="left" w:pos="142"/>
          <w:tab w:val="left" w:pos="426"/>
          <w:tab w:val="left" w:pos="1276"/>
        </w:tabs>
        <w:spacing w:line="216" w:lineRule="auto"/>
        <w:ind w:left="1730" w:firstLine="0"/>
        <w:jc w:val="both"/>
        <w:rPr>
          <w:sz w:val="22"/>
          <w:szCs w:val="22"/>
        </w:rPr>
      </w:pPr>
    </w:p>
    <w:p w:rsidR="00054163" w:rsidRPr="006E15C3" w:rsidRDefault="00054163" w:rsidP="00054163">
      <w:pPr>
        <w:pStyle w:val="aff3"/>
        <w:tabs>
          <w:tab w:val="left" w:pos="142"/>
          <w:tab w:val="left" w:pos="426"/>
          <w:tab w:val="left" w:pos="851"/>
          <w:tab w:val="left" w:pos="993"/>
          <w:tab w:val="left" w:pos="1276"/>
        </w:tabs>
        <w:ind w:left="0" w:firstLine="567"/>
        <w:contextualSpacing/>
        <w:jc w:val="both"/>
        <w:rPr>
          <w:sz w:val="22"/>
          <w:szCs w:val="22"/>
        </w:rPr>
      </w:pPr>
      <w:r w:rsidRPr="006E15C3">
        <w:rPr>
          <w:sz w:val="22"/>
          <w:szCs w:val="22"/>
        </w:rPr>
        <w:t xml:space="preserve">2.2. Выполнение строительно-монтажных (СМР) и пусконаладочных работ (ПНР), с поставкой оборудования, в объеме мероприятий согласно разработанной проектно-сметной документации (далее ПСД) </w:t>
      </w:r>
      <w:r w:rsidRPr="00573E19">
        <w:rPr>
          <w:sz w:val="22"/>
          <w:szCs w:val="22"/>
        </w:rPr>
        <w:t>ЭС-4883-43539/25-2026</w:t>
      </w:r>
      <w:r w:rsidRPr="00016726">
        <w:rPr>
          <w:sz w:val="22"/>
          <w:szCs w:val="22"/>
        </w:rPr>
        <w:t xml:space="preserve"> «</w:t>
      </w:r>
      <w:r w:rsidRPr="00573E19">
        <w:rPr>
          <w:sz w:val="22"/>
          <w:szCs w:val="22"/>
        </w:rPr>
        <w:t xml:space="preserve">Технологическое присоединение объекта жилищно-коммунального хозяйства. по адресу: Ивановская область, Родниковский район, с. Каминский, </w:t>
      </w:r>
      <w:proofErr w:type="spellStart"/>
      <w:r w:rsidRPr="00573E19">
        <w:rPr>
          <w:sz w:val="22"/>
          <w:szCs w:val="22"/>
        </w:rPr>
        <w:t>кад</w:t>
      </w:r>
      <w:proofErr w:type="spellEnd"/>
      <w:r w:rsidRPr="00573E19">
        <w:rPr>
          <w:sz w:val="22"/>
          <w:szCs w:val="22"/>
        </w:rPr>
        <w:t xml:space="preserve">. № </w:t>
      </w:r>
      <w:proofErr w:type="gramStart"/>
      <w:r w:rsidRPr="00573E19">
        <w:rPr>
          <w:sz w:val="22"/>
          <w:szCs w:val="22"/>
        </w:rPr>
        <w:t>з.у.37:15:021224:320</w:t>
      </w:r>
      <w:proofErr w:type="gramEnd"/>
      <w:r w:rsidRPr="00016726">
        <w:rPr>
          <w:sz w:val="22"/>
          <w:szCs w:val="22"/>
        </w:rPr>
        <w:t>», г. Иваново 202</w:t>
      </w:r>
      <w:r>
        <w:rPr>
          <w:sz w:val="22"/>
          <w:szCs w:val="22"/>
        </w:rPr>
        <w:t>6 г.</w:t>
      </w:r>
      <w:r w:rsidRPr="00016726">
        <w:rPr>
          <w:sz w:val="22"/>
          <w:szCs w:val="22"/>
        </w:rPr>
        <w:t>, а также с учетом требований НТД, указанных в п. 8 настоящего</w:t>
      </w:r>
      <w:r w:rsidRPr="006E15C3">
        <w:rPr>
          <w:sz w:val="22"/>
          <w:szCs w:val="22"/>
        </w:rPr>
        <w:t xml:space="preserve"> ТЗ (при строительстве необходимо руководствоваться последними редакциями документов, необходимых и действующих на момент выполнения СМР и ПНР, в том числе не указанных в данном ТЗ).</w:t>
      </w:r>
    </w:p>
    <w:p w:rsidR="00054163" w:rsidRPr="006E15C3" w:rsidRDefault="00054163" w:rsidP="00054163">
      <w:pPr>
        <w:pStyle w:val="aff3"/>
        <w:tabs>
          <w:tab w:val="left" w:pos="142"/>
          <w:tab w:val="left" w:pos="426"/>
          <w:tab w:val="left" w:pos="1276"/>
        </w:tabs>
        <w:ind w:left="0" w:firstLine="567"/>
        <w:jc w:val="both"/>
        <w:rPr>
          <w:sz w:val="22"/>
          <w:szCs w:val="22"/>
        </w:rPr>
      </w:pPr>
    </w:p>
    <w:p w:rsidR="00054163" w:rsidRPr="006E15C3" w:rsidRDefault="00054163" w:rsidP="00054163">
      <w:pPr>
        <w:pStyle w:val="aff3"/>
        <w:numPr>
          <w:ilvl w:val="0"/>
          <w:numId w:val="1"/>
        </w:numPr>
        <w:tabs>
          <w:tab w:val="clear" w:pos="1730"/>
          <w:tab w:val="left" w:pos="142"/>
          <w:tab w:val="left" w:pos="851"/>
        </w:tabs>
        <w:spacing w:line="216" w:lineRule="auto"/>
        <w:ind w:left="0" w:firstLine="567"/>
        <w:jc w:val="both"/>
        <w:rPr>
          <w:sz w:val="22"/>
          <w:szCs w:val="22"/>
        </w:rPr>
      </w:pPr>
      <w:r w:rsidRPr="006E15C3">
        <w:rPr>
          <w:b/>
          <w:sz w:val="22"/>
          <w:szCs w:val="22"/>
        </w:rPr>
        <w:t>Требования к проведению СМР и ПНР.</w:t>
      </w:r>
    </w:p>
    <w:p w:rsidR="00054163" w:rsidRPr="006E15C3" w:rsidRDefault="00054163" w:rsidP="00054163">
      <w:pPr>
        <w:pStyle w:val="aff3"/>
        <w:tabs>
          <w:tab w:val="left" w:pos="142"/>
          <w:tab w:val="left" w:pos="1134"/>
        </w:tabs>
        <w:spacing w:line="216" w:lineRule="auto"/>
        <w:ind w:left="0" w:firstLine="567"/>
        <w:jc w:val="both"/>
        <w:rPr>
          <w:sz w:val="22"/>
          <w:szCs w:val="22"/>
        </w:rPr>
      </w:pPr>
      <w:r w:rsidRPr="006E15C3">
        <w:rPr>
          <w:sz w:val="22"/>
          <w:szCs w:val="22"/>
        </w:rPr>
        <w:t>Строительно-монтажные и пусконаладочные работы необходимо выполнить в соответствии с разработанной ПСД, указанной в п. 2.2 настоящего ТЗ</w:t>
      </w:r>
    </w:p>
    <w:p w:rsidR="00054163" w:rsidRPr="006E15C3" w:rsidRDefault="00054163" w:rsidP="00054163">
      <w:pPr>
        <w:pStyle w:val="aff3"/>
        <w:numPr>
          <w:ilvl w:val="1"/>
          <w:numId w:val="1"/>
        </w:numPr>
        <w:tabs>
          <w:tab w:val="left" w:pos="1134"/>
        </w:tabs>
        <w:spacing w:line="216" w:lineRule="auto"/>
        <w:ind w:left="0" w:firstLine="567"/>
        <w:jc w:val="both"/>
        <w:rPr>
          <w:sz w:val="22"/>
          <w:szCs w:val="22"/>
        </w:rPr>
      </w:pPr>
      <w:r w:rsidRPr="006E15C3">
        <w:rPr>
          <w:sz w:val="22"/>
          <w:szCs w:val="22"/>
        </w:rPr>
        <w:t>Последовательность проведения работ.</w:t>
      </w:r>
    </w:p>
    <w:p w:rsidR="00054163" w:rsidRPr="006E15C3" w:rsidRDefault="00054163" w:rsidP="00054163">
      <w:pPr>
        <w:pStyle w:val="a5"/>
        <w:numPr>
          <w:ilvl w:val="2"/>
          <w:numId w:val="1"/>
        </w:numPr>
        <w:tabs>
          <w:tab w:val="left" w:pos="993"/>
          <w:tab w:val="left" w:pos="1134"/>
        </w:tabs>
        <w:spacing w:line="216" w:lineRule="auto"/>
        <w:ind w:left="0" w:firstLine="567"/>
        <w:jc w:val="both"/>
        <w:rPr>
          <w:sz w:val="22"/>
          <w:szCs w:val="22"/>
        </w:rPr>
      </w:pPr>
      <w:r w:rsidRPr="006E15C3">
        <w:rPr>
          <w:sz w:val="22"/>
          <w:szCs w:val="22"/>
        </w:rPr>
        <w:t>Подготовительные работы и поставка оборудования.</w:t>
      </w:r>
    </w:p>
    <w:p w:rsidR="00054163" w:rsidRPr="006E15C3" w:rsidRDefault="00054163" w:rsidP="00054163">
      <w:pPr>
        <w:pStyle w:val="a5"/>
        <w:numPr>
          <w:ilvl w:val="2"/>
          <w:numId w:val="1"/>
        </w:numPr>
        <w:tabs>
          <w:tab w:val="left" w:pos="993"/>
          <w:tab w:val="left" w:pos="1134"/>
        </w:tabs>
        <w:spacing w:line="216" w:lineRule="auto"/>
        <w:ind w:left="0" w:firstLine="567"/>
        <w:jc w:val="both"/>
        <w:rPr>
          <w:sz w:val="22"/>
          <w:szCs w:val="22"/>
        </w:rPr>
      </w:pPr>
      <w:r w:rsidRPr="006E15C3">
        <w:rPr>
          <w:sz w:val="22"/>
          <w:szCs w:val="22"/>
        </w:rPr>
        <w:t>Работы по выносу в натуру и геодезическая разбивка сооружений. При необходимости работы по выносу в натуру и геодезическую разбивку конструкций ВЛ выполнить с привлечением проектно-изыскательской организации.</w:t>
      </w:r>
    </w:p>
    <w:p w:rsidR="00054163" w:rsidRPr="006E15C3" w:rsidRDefault="00054163" w:rsidP="00054163">
      <w:pPr>
        <w:pStyle w:val="a5"/>
        <w:numPr>
          <w:ilvl w:val="2"/>
          <w:numId w:val="1"/>
        </w:numPr>
        <w:tabs>
          <w:tab w:val="left" w:pos="993"/>
          <w:tab w:val="left" w:pos="1134"/>
        </w:tabs>
        <w:spacing w:line="216" w:lineRule="auto"/>
        <w:ind w:left="0" w:firstLine="567"/>
        <w:jc w:val="both"/>
        <w:rPr>
          <w:sz w:val="22"/>
          <w:szCs w:val="22"/>
        </w:rPr>
      </w:pPr>
      <w:r w:rsidRPr="006E15C3">
        <w:rPr>
          <w:sz w:val="22"/>
          <w:szCs w:val="22"/>
        </w:rPr>
        <w:t>Проведение СМР (при необходимости, в соответствии с проектом, на данном этапе произвести комплекс работ по восстановление прилегающей территории до первоначального состояния).</w:t>
      </w:r>
    </w:p>
    <w:p w:rsidR="00054163" w:rsidRPr="006E15C3" w:rsidRDefault="00054163" w:rsidP="00054163">
      <w:pPr>
        <w:pStyle w:val="a5"/>
        <w:numPr>
          <w:ilvl w:val="2"/>
          <w:numId w:val="1"/>
        </w:numPr>
        <w:tabs>
          <w:tab w:val="left" w:pos="993"/>
          <w:tab w:val="left" w:pos="1134"/>
        </w:tabs>
        <w:spacing w:line="216" w:lineRule="auto"/>
        <w:ind w:left="0" w:firstLine="567"/>
        <w:jc w:val="both"/>
        <w:rPr>
          <w:sz w:val="22"/>
          <w:szCs w:val="22"/>
        </w:rPr>
      </w:pPr>
      <w:r w:rsidRPr="006E15C3">
        <w:rPr>
          <w:sz w:val="22"/>
          <w:szCs w:val="22"/>
        </w:rPr>
        <w:t xml:space="preserve">Проведение ПНР, в том числе актуализация (при необходимости, в соответствии с проектом) однолинейных схем 6-10 </w:t>
      </w:r>
      <w:proofErr w:type="spellStart"/>
      <w:r w:rsidRPr="006E15C3">
        <w:rPr>
          <w:sz w:val="22"/>
          <w:szCs w:val="22"/>
        </w:rPr>
        <w:t>кВ</w:t>
      </w:r>
      <w:proofErr w:type="spellEnd"/>
      <w:r w:rsidRPr="006E15C3">
        <w:rPr>
          <w:sz w:val="22"/>
          <w:szCs w:val="22"/>
        </w:rPr>
        <w:t xml:space="preserve"> РЭС и прописывание элементов в АСТУ ОТУ (визуально и привязка ТС, ТИ и ТУ).</w:t>
      </w:r>
    </w:p>
    <w:p w:rsidR="00054163" w:rsidRPr="006E15C3" w:rsidRDefault="00054163" w:rsidP="00054163">
      <w:pPr>
        <w:pStyle w:val="aff3"/>
        <w:numPr>
          <w:ilvl w:val="1"/>
          <w:numId w:val="1"/>
        </w:numPr>
        <w:tabs>
          <w:tab w:val="left" w:pos="1134"/>
        </w:tabs>
        <w:spacing w:line="216" w:lineRule="auto"/>
        <w:ind w:left="0" w:firstLine="567"/>
        <w:jc w:val="both"/>
        <w:rPr>
          <w:sz w:val="22"/>
          <w:szCs w:val="22"/>
        </w:rPr>
      </w:pPr>
      <w:r w:rsidRPr="006E15C3">
        <w:rPr>
          <w:sz w:val="22"/>
          <w:szCs w:val="22"/>
        </w:rPr>
        <w:t>Основные требования при производстве работ.</w:t>
      </w:r>
    </w:p>
    <w:p w:rsidR="00054163" w:rsidRPr="006E15C3" w:rsidRDefault="00054163" w:rsidP="00054163">
      <w:pPr>
        <w:pStyle w:val="a5"/>
        <w:numPr>
          <w:ilvl w:val="2"/>
          <w:numId w:val="1"/>
        </w:numPr>
        <w:tabs>
          <w:tab w:val="left" w:pos="993"/>
          <w:tab w:val="left" w:pos="1134"/>
        </w:tabs>
        <w:spacing w:line="216" w:lineRule="auto"/>
        <w:ind w:left="0" w:firstLine="567"/>
        <w:jc w:val="both"/>
        <w:rPr>
          <w:sz w:val="22"/>
          <w:szCs w:val="22"/>
        </w:rPr>
      </w:pPr>
      <w:r w:rsidRPr="006E15C3">
        <w:rPr>
          <w:sz w:val="22"/>
          <w:szCs w:val="22"/>
        </w:rPr>
        <w:t>Выполнение при необходимости (в соответствии с проектом) землеустроительных работ.</w:t>
      </w:r>
    </w:p>
    <w:p w:rsidR="00054163" w:rsidRPr="006E15C3" w:rsidRDefault="00054163" w:rsidP="00054163">
      <w:pPr>
        <w:pStyle w:val="a5"/>
        <w:numPr>
          <w:ilvl w:val="2"/>
          <w:numId w:val="1"/>
        </w:numPr>
        <w:tabs>
          <w:tab w:val="left" w:pos="993"/>
          <w:tab w:val="left" w:pos="1134"/>
        </w:tabs>
        <w:spacing w:line="216" w:lineRule="auto"/>
        <w:ind w:left="0" w:firstLine="567"/>
        <w:jc w:val="both"/>
        <w:rPr>
          <w:sz w:val="22"/>
          <w:szCs w:val="22"/>
        </w:rPr>
      </w:pPr>
      <w:r w:rsidRPr="006E15C3">
        <w:rPr>
          <w:sz w:val="22"/>
          <w:szCs w:val="22"/>
        </w:rPr>
        <w:t>Страхование рисков, в том числе причинения ущерба третьей стороне.</w:t>
      </w:r>
    </w:p>
    <w:p w:rsidR="00054163" w:rsidRPr="006E15C3" w:rsidRDefault="00054163" w:rsidP="00054163">
      <w:pPr>
        <w:pStyle w:val="a5"/>
        <w:numPr>
          <w:ilvl w:val="2"/>
          <w:numId w:val="1"/>
        </w:numPr>
        <w:tabs>
          <w:tab w:val="left" w:pos="993"/>
          <w:tab w:val="left" w:pos="1134"/>
        </w:tabs>
        <w:spacing w:line="216" w:lineRule="auto"/>
        <w:ind w:left="0" w:firstLine="567"/>
        <w:jc w:val="both"/>
        <w:rPr>
          <w:sz w:val="22"/>
          <w:szCs w:val="22"/>
        </w:rPr>
      </w:pPr>
      <w:r w:rsidRPr="006E15C3">
        <w:rPr>
          <w:sz w:val="22"/>
          <w:szCs w:val="22"/>
        </w:rPr>
        <w:t>Комплектация материалами, необходимыми для строительства, в строгом соответствии с технологической последовательностью СМР и в сроки, установленные календарным планом и графиком строительства, согласованным Заказчиком.</w:t>
      </w:r>
    </w:p>
    <w:p w:rsidR="00054163" w:rsidRPr="006E15C3" w:rsidRDefault="00054163" w:rsidP="00054163">
      <w:pPr>
        <w:pStyle w:val="a5"/>
        <w:numPr>
          <w:ilvl w:val="2"/>
          <w:numId w:val="1"/>
        </w:numPr>
        <w:tabs>
          <w:tab w:val="left" w:pos="993"/>
          <w:tab w:val="left" w:pos="1134"/>
        </w:tabs>
        <w:spacing w:line="216" w:lineRule="auto"/>
        <w:ind w:left="0" w:firstLine="567"/>
        <w:jc w:val="both"/>
        <w:rPr>
          <w:sz w:val="22"/>
          <w:szCs w:val="22"/>
        </w:rPr>
      </w:pPr>
      <w:r w:rsidRPr="006E15C3">
        <w:rPr>
          <w:sz w:val="22"/>
          <w:szCs w:val="22"/>
        </w:rPr>
        <w:t>Производство работ согласно утверждённой Заказчиком в производство работ РД, нормативных документов, регламентирующих производство общестроительных работ.</w:t>
      </w:r>
    </w:p>
    <w:p w:rsidR="00054163" w:rsidRPr="006E15C3" w:rsidRDefault="00054163" w:rsidP="00054163">
      <w:pPr>
        <w:pStyle w:val="a5"/>
        <w:numPr>
          <w:ilvl w:val="2"/>
          <w:numId w:val="1"/>
        </w:numPr>
        <w:tabs>
          <w:tab w:val="left" w:pos="993"/>
          <w:tab w:val="left" w:pos="1134"/>
        </w:tabs>
        <w:spacing w:line="216" w:lineRule="auto"/>
        <w:ind w:left="0" w:firstLine="567"/>
        <w:jc w:val="both"/>
        <w:rPr>
          <w:sz w:val="22"/>
          <w:szCs w:val="22"/>
        </w:rPr>
      </w:pPr>
      <w:r w:rsidRPr="006E15C3">
        <w:rPr>
          <w:sz w:val="22"/>
          <w:szCs w:val="22"/>
        </w:rPr>
        <w:t>Закупка и поставка оборудования и материалов, предусмотренных РД и согласованных Заказчиком, необходимых для производства СМР и ПНР (изменение номенклатуры поставляемых материалов должно быть согласовано с Заказчиком и проектной организацией без изменения сметной стоимости).</w:t>
      </w:r>
    </w:p>
    <w:p w:rsidR="00054163" w:rsidRPr="006E15C3" w:rsidRDefault="00054163" w:rsidP="00054163">
      <w:pPr>
        <w:pStyle w:val="a5"/>
        <w:numPr>
          <w:ilvl w:val="2"/>
          <w:numId w:val="1"/>
        </w:numPr>
        <w:tabs>
          <w:tab w:val="left" w:pos="993"/>
          <w:tab w:val="left" w:pos="1134"/>
        </w:tabs>
        <w:spacing w:line="216" w:lineRule="auto"/>
        <w:ind w:left="0" w:firstLine="567"/>
        <w:jc w:val="both"/>
        <w:rPr>
          <w:sz w:val="22"/>
          <w:szCs w:val="22"/>
        </w:rPr>
      </w:pPr>
      <w:r w:rsidRPr="006E15C3">
        <w:rPr>
          <w:sz w:val="22"/>
          <w:szCs w:val="22"/>
        </w:rPr>
        <w:t>Оформление при необходимости (при соответствующем обосновании) разрешений на производство земляных работ.</w:t>
      </w:r>
    </w:p>
    <w:p w:rsidR="00054163" w:rsidRPr="006E15C3" w:rsidRDefault="00054163" w:rsidP="00054163">
      <w:pPr>
        <w:pStyle w:val="a5"/>
        <w:numPr>
          <w:ilvl w:val="2"/>
          <w:numId w:val="1"/>
        </w:numPr>
        <w:tabs>
          <w:tab w:val="left" w:pos="993"/>
          <w:tab w:val="left" w:pos="1134"/>
        </w:tabs>
        <w:spacing w:line="216" w:lineRule="auto"/>
        <w:ind w:left="0" w:firstLine="567"/>
        <w:jc w:val="both"/>
        <w:rPr>
          <w:sz w:val="22"/>
          <w:szCs w:val="22"/>
        </w:rPr>
      </w:pPr>
      <w:r w:rsidRPr="006E15C3">
        <w:rPr>
          <w:sz w:val="22"/>
          <w:szCs w:val="22"/>
        </w:rPr>
        <w:t>Выполнение всех необходимых согласований, возникающих в процессе строительства.</w:t>
      </w:r>
    </w:p>
    <w:p w:rsidR="00054163" w:rsidRPr="006E15C3" w:rsidRDefault="00054163" w:rsidP="00054163">
      <w:pPr>
        <w:pStyle w:val="a5"/>
        <w:numPr>
          <w:ilvl w:val="2"/>
          <w:numId w:val="1"/>
        </w:numPr>
        <w:tabs>
          <w:tab w:val="left" w:pos="993"/>
          <w:tab w:val="left" w:pos="1134"/>
        </w:tabs>
        <w:spacing w:line="216" w:lineRule="auto"/>
        <w:ind w:left="0" w:firstLine="567"/>
        <w:jc w:val="both"/>
        <w:rPr>
          <w:sz w:val="22"/>
          <w:szCs w:val="22"/>
        </w:rPr>
      </w:pPr>
      <w:r w:rsidRPr="006E15C3">
        <w:rPr>
          <w:sz w:val="22"/>
          <w:szCs w:val="22"/>
        </w:rPr>
        <w:t>Выполнение всех Технических условий, выданных заинтересованными организациями.</w:t>
      </w:r>
    </w:p>
    <w:p w:rsidR="00054163" w:rsidRPr="006E15C3" w:rsidRDefault="00054163" w:rsidP="00054163">
      <w:pPr>
        <w:pStyle w:val="a5"/>
        <w:numPr>
          <w:ilvl w:val="2"/>
          <w:numId w:val="1"/>
        </w:numPr>
        <w:tabs>
          <w:tab w:val="left" w:pos="993"/>
          <w:tab w:val="left" w:pos="1134"/>
        </w:tabs>
        <w:spacing w:line="216" w:lineRule="auto"/>
        <w:ind w:left="0" w:firstLine="567"/>
        <w:jc w:val="both"/>
        <w:rPr>
          <w:sz w:val="22"/>
          <w:szCs w:val="22"/>
        </w:rPr>
      </w:pPr>
      <w:r w:rsidRPr="006E15C3">
        <w:rPr>
          <w:sz w:val="22"/>
          <w:szCs w:val="22"/>
        </w:rPr>
        <w:t>Оформление исполнительной документации в соответствии с НТД, передача ее Заказчику для утверждения в полном объеме по завершению этапов строительства или полного завершения строительства объекта.</w:t>
      </w:r>
    </w:p>
    <w:p w:rsidR="00054163" w:rsidRPr="006E15C3" w:rsidRDefault="00054163" w:rsidP="00054163">
      <w:pPr>
        <w:pStyle w:val="a5"/>
        <w:numPr>
          <w:ilvl w:val="2"/>
          <w:numId w:val="1"/>
        </w:numPr>
        <w:tabs>
          <w:tab w:val="left" w:pos="1276"/>
        </w:tabs>
        <w:suppressAutoHyphens/>
        <w:spacing w:line="216" w:lineRule="auto"/>
        <w:ind w:left="0" w:firstLine="567"/>
        <w:jc w:val="both"/>
        <w:rPr>
          <w:iCs/>
          <w:sz w:val="22"/>
          <w:szCs w:val="22"/>
        </w:rPr>
      </w:pPr>
      <w:r w:rsidRPr="006E15C3">
        <w:rPr>
          <w:sz w:val="22"/>
          <w:szCs w:val="22"/>
        </w:rPr>
        <w:lastRenderedPageBreak/>
        <w:t xml:space="preserve">После утверждения Заказчиком исполнительной документации, подготовить и передать Заказчику в электронном виде в формате </w:t>
      </w:r>
      <w:r w:rsidRPr="006E15C3">
        <w:rPr>
          <w:sz w:val="22"/>
          <w:szCs w:val="22"/>
          <w:lang w:val="en-US"/>
        </w:rPr>
        <w:t>PDF</w:t>
      </w:r>
      <w:r w:rsidRPr="006E15C3">
        <w:rPr>
          <w:sz w:val="22"/>
          <w:szCs w:val="22"/>
        </w:rPr>
        <w:t xml:space="preserve"> в полном объёме утверждённую Заказчиком исполнительную документацию, </w:t>
      </w:r>
      <w:r w:rsidRPr="006E15C3">
        <w:rPr>
          <w:iCs/>
          <w:sz w:val="22"/>
          <w:szCs w:val="22"/>
        </w:rPr>
        <w:t>в том числе передача утвержденной исполнительной геодезической схемы (чертежа) в органы администрации в установленном порядке.</w:t>
      </w:r>
    </w:p>
    <w:p w:rsidR="00054163" w:rsidRPr="006E15C3" w:rsidRDefault="00054163" w:rsidP="00054163">
      <w:pPr>
        <w:pStyle w:val="a5"/>
        <w:numPr>
          <w:ilvl w:val="2"/>
          <w:numId w:val="1"/>
        </w:numPr>
        <w:tabs>
          <w:tab w:val="left" w:pos="1276"/>
        </w:tabs>
        <w:spacing w:line="216" w:lineRule="auto"/>
        <w:ind w:left="0" w:firstLine="567"/>
        <w:jc w:val="both"/>
        <w:rPr>
          <w:sz w:val="22"/>
          <w:szCs w:val="22"/>
        </w:rPr>
      </w:pPr>
      <w:r w:rsidRPr="006E15C3">
        <w:rPr>
          <w:sz w:val="22"/>
          <w:szCs w:val="22"/>
        </w:rPr>
        <w:t xml:space="preserve">Указание в исполнительной документации географических координат в формате </w:t>
      </w:r>
      <w:r w:rsidRPr="006E15C3">
        <w:rPr>
          <w:sz w:val="22"/>
          <w:szCs w:val="22"/>
          <w:highlight w:val="white"/>
        </w:rPr>
        <w:t xml:space="preserve">WGS 84 (англ. </w:t>
      </w:r>
      <w:proofErr w:type="spellStart"/>
      <w:r w:rsidRPr="006E15C3">
        <w:rPr>
          <w:sz w:val="22"/>
          <w:szCs w:val="22"/>
          <w:highlight w:val="white"/>
        </w:rPr>
        <w:t>World</w:t>
      </w:r>
      <w:proofErr w:type="spellEnd"/>
      <w:r w:rsidRPr="006E15C3">
        <w:rPr>
          <w:sz w:val="22"/>
          <w:szCs w:val="22"/>
          <w:highlight w:val="white"/>
        </w:rPr>
        <w:t xml:space="preserve"> </w:t>
      </w:r>
      <w:proofErr w:type="spellStart"/>
      <w:r w:rsidRPr="006E15C3">
        <w:rPr>
          <w:sz w:val="22"/>
          <w:szCs w:val="22"/>
          <w:highlight w:val="white"/>
        </w:rPr>
        <w:t>Geodetic</w:t>
      </w:r>
      <w:proofErr w:type="spellEnd"/>
      <w:r w:rsidRPr="006E15C3">
        <w:rPr>
          <w:sz w:val="22"/>
          <w:szCs w:val="22"/>
          <w:highlight w:val="white"/>
        </w:rPr>
        <w:t xml:space="preserve"> </w:t>
      </w:r>
      <w:proofErr w:type="spellStart"/>
      <w:r w:rsidRPr="006E15C3">
        <w:rPr>
          <w:sz w:val="22"/>
          <w:szCs w:val="22"/>
          <w:highlight w:val="white"/>
        </w:rPr>
        <w:t>System</w:t>
      </w:r>
      <w:proofErr w:type="spellEnd"/>
      <w:r w:rsidRPr="006E15C3">
        <w:rPr>
          <w:sz w:val="22"/>
          <w:szCs w:val="22"/>
          <w:highlight w:val="white"/>
        </w:rPr>
        <w:t xml:space="preserve"> 1984) в десятичных дробях включая шестой знак после запятой (широта - 00,000000, долгота – 00,000000) объектов реконструкции и нового строительства, при этом опоры ВЛ, СТП, ТП, КТП необходимо указывать координатами одной точки, соответствующей геометрическому центру объекта, КЛ – указывать координатами точек начала и конца линии, а также точками поворотов линии.</w:t>
      </w:r>
    </w:p>
    <w:p w:rsidR="00054163" w:rsidRPr="006E15C3" w:rsidRDefault="00054163" w:rsidP="00054163">
      <w:pPr>
        <w:pStyle w:val="a5"/>
        <w:numPr>
          <w:ilvl w:val="2"/>
          <w:numId w:val="1"/>
        </w:numPr>
        <w:tabs>
          <w:tab w:val="left" w:pos="1276"/>
        </w:tabs>
        <w:spacing w:line="216" w:lineRule="auto"/>
        <w:ind w:left="0" w:firstLine="567"/>
        <w:jc w:val="both"/>
        <w:rPr>
          <w:sz w:val="22"/>
          <w:szCs w:val="22"/>
        </w:rPr>
      </w:pPr>
      <w:r w:rsidRPr="006E15C3">
        <w:rPr>
          <w:sz w:val="22"/>
          <w:szCs w:val="22"/>
        </w:rPr>
        <w:t>Представление необходимых документов для оформления ввода объекта в эксплуатацию Заказчиком по завершении работ.</w:t>
      </w:r>
    </w:p>
    <w:p w:rsidR="00054163" w:rsidRPr="006E15C3" w:rsidRDefault="00054163" w:rsidP="00054163">
      <w:pPr>
        <w:pStyle w:val="aff3"/>
        <w:tabs>
          <w:tab w:val="left" w:pos="142"/>
          <w:tab w:val="left" w:pos="1134"/>
        </w:tabs>
        <w:spacing w:line="216" w:lineRule="auto"/>
        <w:ind w:left="0" w:firstLine="567"/>
        <w:jc w:val="both"/>
        <w:rPr>
          <w:sz w:val="22"/>
          <w:szCs w:val="22"/>
        </w:rPr>
      </w:pPr>
    </w:p>
    <w:p w:rsidR="00054163" w:rsidRPr="006E15C3" w:rsidRDefault="00054163" w:rsidP="00054163">
      <w:pPr>
        <w:pStyle w:val="aff3"/>
        <w:numPr>
          <w:ilvl w:val="0"/>
          <w:numId w:val="1"/>
        </w:numPr>
        <w:tabs>
          <w:tab w:val="left" w:pos="142"/>
          <w:tab w:val="left" w:pos="851"/>
        </w:tabs>
        <w:spacing w:line="216" w:lineRule="auto"/>
        <w:ind w:left="0" w:firstLine="567"/>
        <w:jc w:val="both"/>
        <w:rPr>
          <w:sz w:val="22"/>
          <w:szCs w:val="22"/>
        </w:rPr>
      </w:pPr>
      <w:r w:rsidRPr="006E15C3">
        <w:rPr>
          <w:b/>
          <w:sz w:val="22"/>
          <w:szCs w:val="22"/>
        </w:rPr>
        <w:t>Требования к подрядной организации</w:t>
      </w:r>
    </w:p>
    <w:p w:rsidR="00054163" w:rsidRPr="006E15C3" w:rsidRDefault="00054163" w:rsidP="00054163">
      <w:pPr>
        <w:pStyle w:val="aff3"/>
        <w:tabs>
          <w:tab w:val="left" w:pos="851"/>
        </w:tabs>
        <w:spacing w:line="216" w:lineRule="auto"/>
        <w:ind w:left="0" w:firstLine="567"/>
        <w:jc w:val="both"/>
        <w:rPr>
          <w:sz w:val="22"/>
          <w:szCs w:val="22"/>
        </w:rPr>
      </w:pPr>
      <w:r w:rsidRPr="006E15C3">
        <w:rPr>
          <w:sz w:val="22"/>
          <w:szCs w:val="22"/>
        </w:rPr>
        <w:t>Подрядная организация должна быть членом саморегулируемой организации в области строительства, соответствующего виду выполняемых работ согласно ТЗ.</w:t>
      </w:r>
    </w:p>
    <w:p w:rsidR="00054163" w:rsidRPr="006E15C3" w:rsidRDefault="00054163" w:rsidP="00054163">
      <w:pPr>
        <w:pStyle w:val="aff3"/>
        <w:tabs>
          <w:tab w:val="left" w:pos="851"/>
        </w:tabs>
        <w:spacing w:line="216" w:lineRule="auto"/>
        <w:ind w:left="0" w:firstLine="567"/>
        <w:jc w:val="both"/>
        <w:rPr>
          <w:sz w:val="22"/>
          <w:szCs w:val="22"/>
        </w:rPr>
      </w:pPr>
    </w:p>
    <w:p w:rsidR="00054163" w:rsidRPr="006E15C3" w:rsidRDefault="00054163" w:rsidP="00054163">
      <w:pPr>
        <w:pStyle w:val="aff3"/>
        <w:numPr>
          <w:ilvl w:val="0"/>
          <w:numId w:val="1"/>
        </w:numPr>
        <w:tabs>
          <w:tab w:val="left" w:pos="142"/>
          <w:tab w:val="left" w:pos="851"/>
        </w:tabs>
        <w:spacing w:line="216" w:lineRule="auto"/>
        <w:ind w:left="0" w:firstLine="567"/>
        <w:jc w:val="both"/>
        <w:rPr>
          <w:b/>
          <w:sz w:val="22"/>
          <w:szCs w:val="22"/>
        </w:rPr>
      </w:pPr>
      <w:r w:rsidRPr="006E15C3">
        <w:rPr>
          <w:b/>
          <w:sz w:val="22"/>
          <w:szCs w:val="22"/>
        </w:rPr>
        <w:t>Требования к применяемым техническим решениям и оборудованию.</w:t>
      </w:r>
    </w:p>
    <w:p w:rsidR="00054163" w:rsidRPr="006E15C3" w:rsidRDefault="00054163" w:rsidP="00054163">
      <w:pPr>
        <w:pStyle w:val="aff3"/>
        <w:numPr>
          <w:ilvl w:val="1"/>
          <w:numId w:val="1"/>
        </w:numPr>
        <w:tabs>
          <w:tab w:val="left" w:pos="993"/>
        </w:tabs>
        <w:spacing w:line="216" w:lineRule="auto"/>
        <w:ind w:left="0" w:firstLine="567"/>
        <w:jc w:val="both"/>
        <w:rPr>
          <w:sz w:val="22"/>
          <w:szCs w:val="22"/>
        </w:rPr>
      </w:pPr>
      <w:r w:rsidRPr="006E15C3">
        <w:rPr>
          <w:sz w:val="22"/>
          <w:szCs w:val="22"/>
        </w:rPr>
        <w:t>Необходимость применения оборудования импортного производства должна быть обоснована исключительно на основании технико-экономического сравнения с отечественными аналогами, с проведенным мониторингом рынка, подтверждающего отсутствие отечественных аналогов, а также пройти процедуру согласования Техническим советом Общества, в соответствии с регламентом РГ БП 11/13.</w:t>
      </w:r>
    </w:p>
    <w:p w:rsidR="00054163" w:rsidRPr="006E15C3" w:rsidRDefault="00054163" w:rsidP="00054163">
      <w:pPr>
        <w:pStyle w:val="aff3"/>
        <w:numPr>
          <w:ilvl w:val="1"/>
          <w:numId w:val="1"/>
        </w:numPr>
        <w:tabs>
          <w:tab w:val="left" w:pos="993"/>
        </w:tabs>
        <w:spacing w:line="216" w:lineRule="auto"/>
        <w:ind w:left="0" w:firstLine="567"/>
        <w:jc w:val="both"/>
        <w:rPr>
          <w:sz w:val="22"/>
          <w:szCs w:val="22"/>
        </w:rPr>
      </w:pPr>
      <w:r w:rsidRPr="006E15C3">
        <w:rPr>
          <w:spacing w:val="-2"/>
          <w:sz w:val="22"/>
          <w:szCs w:val="22"/>
        </w:rPr>
        <w:t xml:space="preserve">Технические решения должны основываться на применении </w:t>
      </w:r>
      <w:r w:rsidRPr="006E15C3">
        <w:rPr>
          <w:sz w:val="22"/>
          <w:szCs w:val="22"/>
        </w:rPr>
        <w:t xml:space="preserve">отечественного электротехнического оборудования, радиоэлектронной продукции и программного обеспечения, к которым относятся только те товары, которые включены в реестры </w:t>
      </w:r>
      <w:proofErr w:type="spellStart"/>
      <w:r w:rsidRPr="006E15C3">
        <w:rPr>
          <w:sz w:val="22"/>
          <w:szCs w:val="22"/>
        </w:rPr>
        <w:t>Минпромторга</w:t>
      </w:r>
      <w:proofErr w:type="spellEnd"/>
      <w:r w:rsidRPr="006E15C3">
        <w:rPr>
          <w:sz w:val="22"/>
          <w:szCs w:val="22"/>
        </w:rPr>
        <w:t xml:space="preserve"> России и </w:t>
      </w:r>
      <w:proofErr w:type="spellStart"/>
      <w:r w:rsidRPr="006E15C3">
        <w:rPr>
          <w:sz w:val="22"/>
          <w:szCs w:val="22"/>
        </w:rPr>
        <w:t>Минцифры</w:t>
      </w:r>
      <w:proofErr w:type="spellEnd"/>
      <w:r w:rsidRPr="006E15C3">
        <w:rPr>
          <w:sz w:val="22"/>
          <w:szCs w:val="22"/>
        </w:rPr>
        <w:t xml:space="preserve"> России (Реестр промышленной продукции, произведенной на территории Российской Федерации, Реестр радиоэлектронной продукции, Единый реестр российских программ для электронных вычислительных машин и баз данных и прочие). Товары, не включенные в приведенные реестры </w:t>
      </w:r>
      <w:proofErr w:type="spellStart"/>
      <w:r w:rsidRPr="006E15C3">
        <w:rPr>
          <w:sz w:val="22"/>
          <w:szCs w:val="22"/>
        </w:rPr>
        <w:t>Минпромторга</w:t>
      </w:r>
      <w:proofErr w:type="spellEnd"/>
      <w:r w:rsidRPr="006E15C3">
        <w:rPr>
          <w:sz w:val="22"/>
          <w:szCs w:val="22"/>
        </w:rPr>
        <w:t xml:space="preserve"> России и </w:t>
      </w:r>
      <w:proofErr w:type="spellStart"/>
      <w:r w:rsidRPr="006E15C3">
        <w:rPr>
          <w:sz w:val="22"/>
          <w:szCs w:val="22"/>
        </w:rPr>
        <w:t>Минцифры</w:t>
      </w:r>
      <w:proofErr w:type="spellEnd"/>
      <w:r w:rsidRPr="006E15C3">
        <w:rPr>
          <w:sz w:val="22"/>
          <w:szCs w:val="22"/>
        </w:rPr>
        <w:t xml:space="preserve"> России, считать иностранными (импортными).</w:t>
      </w:r>
    </w:p>
    <w:p w:rsidR="00054163" w:rsidRPr="006E15C3" w:rsidRDefault="00054163" w:rsidP="00054163">
      <w:pPr>
        <w:pStyle w:val="aff3"/>
        <w:numPr>
          <w:ilvl w:val="1"/>
          <w:numId w:val="1"/>
        </w:numPr>
        <w:tabs>
          <w:tab w:val="left" w:pos="993"/>
        </w:tabs>
        <w:spacing w:line="216" w:lineRule="auto"/>
        <w:ind w:left="0" w:firstLine="567"/>
        <w:jc w:val="both"/>
        <w:rPr>
          <w:sz w:val="22"/>
          <w:szCs w:val="22"/>
        </w:rPr>
      </w:pPr>
      <w:r w:rsidRPr="006E15C3">
        <w:rPr>
          <w:sz w:val="22"/>
          <w:szCs w:val="22"/>
        </w:rPr>
        <w:t xml:space="preserve">При выборе оборудования объектов распределительной сети 0,4 – 6 (10) </w:t>
      </w:r>
      <w:proofErr w:type="spellStart"/>
      <w:r w:rsidRPr="006E15C3">
        <w:rPr>
          <w:sz w:val="22"/>
          <w:szCs w:val="22"/>
        </w:rPr>
        <w:t>кВ</w:t>
      </w:r>
      <w:proofErr w:type="spellEnd"/>
      <w:r w:rsidRPr="006E15C3">
        <w:rPr>
          <w:sz w:val="22"/>
          <w:szCs w:val="22"/>
        </w:rPr>
        <w:t xml:space="preserve"> принять основные требования к оборудованию в соответствии с Типовыми техническими заданиями на поставку оборудования ПАО «</w:t>
      </w:r>
      <w:proofErr w:type="spellStart"/>
      <w:r w:rsidRPr="006E15C3">
        <w:rPr>
          <w:sz w:val="22"/>
          <w:szCs w:val="22"/>
        </w:rPr>
        <w:t>Россети</w:t>
      </w:r>
      <w:proofErr w:type="spellEnd"/>
      <w:r w:rsidRPr="006E15C3">
        <w:rPr>
          <w:sz w:val="22"/>
          <w:szCs w:val="22"/>
        </w:rPr>
        <w:t xml:space="preserve"> Центр» и ПАО «</w:t>
      </w:r>
      <w:proofErr w:type="spellStart"/>
      <w:r w:rsidRPr="006E15C3">
        <w:rPr>
          <w:sz w:val="22"/>
          <w:szCs w:val="22"/>
        </w:rPr>
        <w:t>Россети</w:t>
      </w:r>
      <w:proofErr w:type="spellEnd"/>
      <w:r w:rsidRPr="006E15C3">
        <w:rPr>
          <w:sz w:val="22"/>
          <w:szCs w:val="22"/>
        </w:rPr>
        <w:t xml:space="preserve"> Центр и Приволжье». </w:t>
      </w:r>
    </w:p>
    <w:p w:rsidR="00054163" w:rsidRPr="006E15C3" w:rsidRDefault="00054163" w:rsidP="00054163">
      <w:pPr>
        <w:pStyle w:val="aff3"/>
        <w:numPr>
          <w:ilvl w:val="1"/>
          <w:numId w:val="1"/>
        </w:numPr>
        <w:tabs>
          <w:tab w:val="left" w:pos="993"/>
        </w:tabs>
        <w:spacing w:line="216" w:lineRule="auto"/>
        <w:ind w:left="0" w:firstLine="567"/>
        <w:jc w:val="both"/>
        <w:rPr>
          <w:sz w:val="22"/>
          <w:szCs w:val="22"/>
        </w:rPr>
      </w:pPr>
      <w:r w:rsidRPr="006E15C3">
        <w:rPr>
          <w:sz w:val="22"/>
          <w:szCs w:val="22"/>
        </w:rPr>
        <w:t>Для российских производителей необходимо наличие положительного заключения МВК, ТУ, или иные документы, подтверждающие соответствие техническим требованиям.</w:t>
      </w:r>
    </w:p>
    <w:p w:rsidR="00054163" w:rsidRPr="006E15C3" w:rsidRDefault="00054163" w:rsidP="00054163">
      <w:pPr>
        <w:pStyle w:val="aff3"/>
        <w:numPr>
          <w:ilvl w:val="1"/>
          <w:numId w:val="1"/>
        </w:numPr>
        <w:tabs>
          <w:tab w:val="left" w:pos="993"/>
        </w:tabs>
        <w:spacing w:line="216" w:lineRule="auto"/>
        <w:ind w:left="0" w:firstLine="567"/>
        <w:jc w:val="both"/>
        <w:rPr>
          <w:sz w:val="22"/>
          <w:szCs w:val="22"/>
        </w:rPr>
      </w:pPr>
      <w:r w:rsidRPr="006E15C3">
        <w:rPr>
          <w:sz w:val="22"/>
          <w:szCs w:val="22"/>
        </w:rPr>
        <w:t>Для импортного оборудования, а также для отечественного оборудования, выпускаемого для других отраслей и ведомств необходимо наличие сертификатов соответствия функциональных и технических показателей оборудования условиям эксплуатации и действующим отраслевым требованиям.</w:t>
      </w:r>
    </w:p>
    <w:p w:rsidR="00054163" w:rsidRPr="006E15C3" w:rsidRDefault="00054163" w:rsidP="00054163">
      <w:pPr>
        <w:pStyle w:val="aff3"/>
        <w:numPr>
          <w:ilvl w:val="1"/>
          <w:numId w:val="1"/>
        </w:numPr>
        <w:tabs>
          <w:tab w:val="left" w:pos="993"/>
        </w:tabs>
        <w:spacing w:line="216" w:lineRule="auto"/>
        <w:ind w:left="0" w:firstLine="567"/>
        <w:jc w:val="both"/>
        <w:rPr>
          <w:sz w:val="22"/>
          <w:szCs w:val="22"/>
        </w:rPr>
      </w:pPr>
      <w:r w:rsidRPr="006E15C3">
        <w:rPr>
          <w:sz w:val="22"/>
          <w:szCs w:val="22"/>
        </w:rPr>
        <w:t>Технические решения должны основываться на применении оборудования, материалов и систем, включенных в Перечень оборудования, материалов и систем, допущенных к применению на объектах ПАО «</w:t>
      </w:r>
      <w:proofErr w:type="spellStart"/>
      <w:r w:rsidRPr="006E15C3">
        <w:rPr>
          <w:sz w:val="22"/>
          <w:szCs w:val="22"/>
        </w:rPr>
        <w:t>Россети</w:t>
      </w:r>
      <w:proofErr w:type="spellEnd"/>
      <w:r w:rsidRPr="006E15C3">
        <w:rPr>
          <w:sz w:val="22"/>
          <w:szCs w:val="22"/>
        </w:rPr>
        <w:t xml:space="preserve">» </w:t>
      </w:r>
      <w:r w:rsidRPr="006E15C3">
        <w:rPr>
          <w:spacing w:val="-2"/>
          <w:sz w:val="22"/>
          <w:szCs w:val="22"/>
        </w:rPr>
        <w:t>(размещен на сайте ПАО «</w:t>
      </w:r>
      <w:proofErr w:type="spellStart"/>
      <w:r w:rsidRPr="006E15C3">
        <w:rPr>
          <w:spacing w:val="-2"/>
          <w:sz w:val="22"/>
          <w:szCs w:val="22"/>
        </w:rPr>
        <w:t>Россети</w:t>
      </w:r>
      <w:proofErr w:type="spellEnd"/>
      <w:r w:rsidRPr="006E15C3">
        <w:rPr>
          <w:spacing w:val="-2"/>
          <w:sz w:val="22"/>
          <w:szCs w:val="22"/>
        </w:rPr>
        <w:t>» по ссылке</w:t>
      </w:r>
      <w:r w:rsidRPr="006E15C3">
        <w:rPr>
          <w:sz w:val="22"/>
          <w:szCs w:val="22"/>
        </w:rPr>
        <w:t xml:space="preserve"> </w:t>
      </w:r>
      <w:hyperlink r:id="rId8" w:history="1">
        <w:r w:rsidRPr="006E15C3">
          <w:rPr>
            <w:rStyle w:val="aff2"/>
            <w:color w:val="000000"/>
            <w:spacing w:val="-2"/>
            <w:sz w:val="22"/>
            <w:szCs w:val="22"/>
          </w:rPr>
          <w:t>https://rosseti.ru/suppliers/technical-policy/equipment-quality-control/</w:t>
        </w:r>
      </w:hyperlink>
      <w:r w:rsidRPr="006E15C3">
        <w:rPr>
          <w:spacing w:val="-2"/>
          <w:sz w:val="22"/>
          <w:szCs w:val="22"/>
        </w:rPr>
        <w:t>)</w:t>
      </w:r>
      <w:r w:rsidRPr="006E15C3">
        <w:rPr>
          <w:sz w:val="22"/>
          <w:szCs w:val="22"/>
        </w:rPr>
        <w:t>.</w:t>
      </w:r>
    </w:p>
    <w:p w:rsidR="00054163" w:rsidRPr="006E15C3" w:rsidRDefault="00054163" w:rsidP="00054163">
      <w:pPr>
        <w:pStyle w:val="aff3"/>
        <w:numPr>
          <w:ilvl w:val="1"/>
          <w:numId w:val="1"/>
        </w:numPr>
        <w:tabs>
          <w:tab w:val="left" w:pos="993"/>
        </w:tabs>
        <w:spacing w:line="216" w:lineRule="auto"/>
        <w:ind w:left="0" w:firstLine="567"/>
        <w:jc w:val="both"/>
        <w:rPr>
          <w:sz w:val="22"/>
          <w:szCs w:val="22"/>
        </w:rPr>
      </w:pPr>
      <w:r w:rsidRPr="006E15C3">
        <w:rPr>
          <w:sz w:val="22"/>
          <w:szCs w:val="22"/>
        </w:rPr>
        <w:t>Выбор типов оборудования осуществляется по согласованию с Заказчиком. Марку оборудования, провода, сцепной линейной арматуры согласовать с Заказчиком.</w:t>
      </w:r>
    </w:p>
    <w:p w:rsidR="00054163" w:rsidRPr="006E15C3" w:rsidRDefault="00054163" w:rsidP="00054163">
      <w:pPr>
        <w:pStyle w:val="aff3"/>
        <w:numPr>
          <w:ilvl w:val="1"/>
          <w:numId w:val="1"/>
        </w:numPr>
        <w:tabs>
          <w:tab w:val="left" w:pos="993"/>
        </w:tabs>
        <w:spacing w:line="216" w:lineRule="auto"/>
        <w:ind w:left="0" w:firstLine="567"/>
        <w:jc w:val="both"/>
        <w:rPr>
          <w:sz w:val="22"/>
          <w:szCs w:val="22"/>
        </w:rPr>
      </w:pPr>
      <w:r w:rsidRPr="006E15C3">
        <w:rPr>
          <w:sz w:val="22"/>
          <w:szCs w:val="22"/>
        </w:rPr>
        <w:t xml:space="preserve">По всем видам оборудования Подрядчик должен предоставить полный комплект технической и эксплуатационной документации на русском языке, подготовленной в соответствии с </w:t>
      </w:r>
      <w:hyperlink r:id="rId9" w:tooltip="ГОСТ" w:history="1">
        <w:r w:rsidRPr="006E15C3">
          <w:rPr>
            <w:sz w:val="22"/>
            <w:szCs w:val="22"/>
          </w:rPr>
          <w:t>ГОСТ 34.201-2020</w:t>
        </w:r>
      </w:hyperlink>
      <w:r w:rsidRPr="006E15C3">
        <w:rPr>
          <w:sz w:val="22"/>
          <w:szCs w:val="22"/>
        </w:rPr>
        <w:t xml:space="preserve">, </w:t>
      </w:r>
      <w:hyperlink r:id="rId10" w:tooltip="ГОСТ" w:history="1">
        <w:r w:rsidRPr="006E15C3">
          <w:rPr>
            <w:sz w:val="22"/>
            <w:szCs w:val="22"/>
          </w:rPr>
          <w:t>ГОСТ 27300-87</w:t>
        </w:r>
      </w:hyperlink>
      <w:r w:rsidRPr="006E15C3">
        <w:rPr>
          <w:sz w:val="22"/>
          <w:szCs w:val="22"/>
        </w:rPr>
        <w:t xml:space="preserve">, </w:t>
      </w:r>
      <w:hyperlink r:id="rId11" w:tooltip="ГОСТ" w:history="1">
        <w:r w:rsidRPr="006E15C3">
          <w:rPr>
            <w:sz w:val="22"/>
            <w:szCs w:val="22"/>
          </w:rPr>
          <w:t>ГОСТ Р 2.601-2019</w:t>
        </w:r>
      </w:hyperlink>
      <w:r w:rsidRPr="006E15C3">
        <w:rPr>
          <w:sz w:val="22"/>
          <w:szCs w:val="22"/>
        </w:rPr>
        <w:t xml:space="preserve">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</w:t>
      </w:r>
    </w:p>
    <w:p w:rsidR="00054163" w:rsidRPr="006E15C3" w:rsidRDefault="00054163" w:rsidP="00054163">
      <w:pPr>
        <w:pStyle w:val="aff3"/>
        <w:numPr>
          <w:ilvl w:val="1"/>
          <w:numId w:val="1"/>
        </w:numPr>
        <w:tabs>
          <w:tab w:val="left" w:pos="993"/>
        </w:tabs>
        <w:spacing w:line="216" w:lineRule="auto"/>
        <w:ind w:left="0" w:firstLine="567"/>
        <w:jc w:val="both"/>
        <w:rPr>
          <w:sz w:val="22"/>
          <w:szCs w:val="22"/>
        </w:rPr>
      </w:pPr>
      <w:r w:rsidRPr="006E15C3">
        <w:rPr>
          <w:sz w:val="22"/>
          <w:szCs w:val="22"/>
        </w:rPr>
        <w:t>Оборудование и материалы должны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25 лет.</w:t>
      </w:r>
    </w:p>
    <w:p w:rsidR="00054163" w:rsidRPr="006E15C3" w:rsidRDefault="00054163" w:rsidP="00054163">
      <w:pPr>
        <w:pStyle w:val="aff3"/>
        <w:numPr>
          <w:ilvl w:val="1"/>
          <w:numId w:val="1"/>
        </w:numPr>
        <w:tabs>
          <w:tab w:val="left" w:pos="1134"/>
        </w:tabs>
        <w:spacing w:line="216" w:lineRule="auto"/>
        <w:ind w:left="0" w:firstLine="567"/>
        <w:jc w:val="both"/>
        <w:rPr>
          <w:sz w:val="22"/>
          <w:szCs w:val="22"/>
        </w:rPr>
      </w:pPr>
      <w:r w:rsidRPr="006E15C3">
        <w:rPr>
          <w:sz w:val="22"/>
          <w:szCs w:val="22"/>
        </w:rPr>
        <w:t>Параметры и характеристики применяемого оборудования и материалов принять в соответствии с ПСД.</w:t>
      </w:r>
    </w:p>
    <w:p w:rsidR="00054163" w:rsidRPr="006E15C3" w:rsidRDefault="00054163" w:rsidP="00054163">
      <w:pPr>
        <w:pStyle w:val="aff3"/>
        <w:tabs>
          <w:tab w:val="left" w:pos="142"/>
          <w:tab w:val="left" w:pos="1134"/>
        </w:tabs>
        <w:spacing w:line="216" w:lineRule="auto"/>
        <w:ind w:left="0" w:firstLine="567"/>
        <w:jc w:val="both"/>
        <w:rPr>
          <w:sz w:val="22"/>
          <w:szCs w:val="22"/>
        </w:rPr>
      </w:pPr>
    </w:p>
    <w:p w:rsidR="00054163" w:rsidRPr="006E15C3" w:rsidRDefault="00054163" w:rsidP="00054163">
      <w:pPr>
        <w:pStyle w:val="aff3"/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spacing w:line="216" w:lineRule="auto"/>
        <w:ind w:left="0" w:firstLine="567"/>
        <w:jc w:val="both"/>
        <w:rPr>
          <w:b/>
          <w:sz w:val="22"/>
          <w:szCs w:val="22"/>
        </w:rPr>
      </w:pPr>
      <w:r w:rsidRPr="006E15C3">
        <w:rPr>
          <w:b/>
          <w:sz w:val="22"/>
          <w:szCs w:val="22"/>
        </w:rPr>
        <w:t>Гарантийные обязательства.</w:t>
      </w:r>
    </w:p>
    <w:p w:rsidR="00054163" w:rsidRPr="006E15C3" w:rsidRDefault="00054163" w:rsidP="00054163">
      <w:pPr>
        <w:pStyle w:val="aff3"/>
        <w:numPr>
          <w:ilvl w:val="1"/>
          <w:numId w:val="1"/>
        </w:numPr>
        <w:tabs>
          <w:tab w:val="left" w:pos="993"/>
        </w:tabs>
        <w:spacing w:line="216" w:lineRule="auto"/>
        <w:ind w:left="0" w:firstLine="567"/>
        <w:jc w:val="both"/>
        <w:rPr>
          <w:sz w:val="22"/>
          <w:szCs w:val="22"/>
        </w:rPr>
      </w:pPr>
      <w:r w:rsidRPr="006E15C3">
        <w:rPr>
          <w:sz w:val="22"/>
          <w:szCs w:val="22"/>
        </w:rPr>
        <w:t>Гарантия на оборудование и материалы должна распространяться не менее чем на 60 месяцев, на СМР и ПНР – 36 месяцев. Время начала исчисления гарантийного срока – с момента ввода в эксплуатацию.</w:t>
      </w:r>
    </w:p>
    <w:p w:rsidR="00054163" w:rsidRPr="006E15C3" w:rsidRDefault="00054163" w:rsidP="00054163">
      <w:pPr>
        <w:pStyle w:val="aff3"/>
        <w:numPr>
          <w:ilvl w:val="1"/>
          <w:numId w:val="1"/>
        </w:numPr>
        <w:tabs>
          <w:tab w:val="left" w:pos="993"/>
        </w:tabs>
        <w:spacing w:line="216" w:lineRule="auto"/>
        <w:ind w:left="0" w:firstLine="567"/>
        <w:jc w:val="both"/>
        <w:rPr>
          <w:sz w:val="22"/>
          <w:szCs w:val="22"/>
        </w:rPr>
      </w:pPr>
      <w:r w:rsidRPr="006E15C3">
        <w:rPr>
          <w:sz w:val="22"/>
          <w:szCs w:val="22"/>
        </w:rPr>
        <w:t>Подрядчик должен за свой счет и в сроки, согласованные с Заказчиком, устранять любые дефекты в оборудовании, материалах и выполняемых работах, выявленные в период гарантийного срока. В случае выхода из строя оборудования Подрядчик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054163" w:rsidRPr="006E15C3" w:rsidRDefault="00054163" w:rsidP="00054163">
      <w:pPr>
        <w:pStyle w:val="aff3"/>
        <w:tabs>
          <w:tab w:val="left" w:pos="993"/>
        </w:tabs>
        <w:spacing w:line="216" w:lineRule="auto"/>
        <w:ind w:left="0" w:firstLine="567"/>
        <w:jc w:val="both"/>
        <w:rPr>
          <w:sz w:val="22"/>
          <w:szCs w:val="22"/>
        </w:rPr>
      </w:pPr>
    </w:p>
    <w:p w:rsidR="00054163" w:rsidRPr="006E15C3" w:rsidRDefault="00054163" w:rsidP="00054163">
      <w:pPr>
        <w:pStyle w:val="aff3"/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spacing w:line="216" w:lineRule="auto"/>
        <w:ind w:left="0" w:firstLine="567"/>
        <w:jc w:val="both"/>
        <w:rPr>
          <w:sz w:val="22"/>
          <w:szCs w:val="22"/>
        </w:rPr>
      </w:pPr>
      <w:r w:rsidRPr="006E15C3">
        <w:rPr>
          <w:b/>
          <w:sz w:val="22"/>
          <w:szCs w:val="22"/>
        </w:rPr>
        <w:lastRenderedPageBreak/>
        <w:t>Сроки выполнения работ.</w:t>
      </w:r>
    </w:p>
    <w:p w:rsidR="00054163" w:rsidRPr="006E15C3" w:rsidRDefault="00054163" w:rsidP="00054163">
      <w:pPr>
        <w:pStyle w:val="aff3"/>
        <w:tabs>
          <w:tab w:val="left" w:pos="993"/>
          <w:tab w:val="left" w:pos="1134"/>
        </w:tabs>
        <w:spacing w:line="216" w:lineRule="auto"/>
        <w:ind w:left="0" w:firstLine="567"/>
        <w:jc w:val="both"/>
        <w:rPr>
          <w:sz w:val="22"/>
          <w:szCs w:val="22"/>
        </w:rPr>
      </w:pPr>
      <w:r w:rsidRPr="006E15C3">
        <w:rPr>
          <w:sz w:val="22"/>
          <w:szCs w:val="22"/>
        </w:rPr>
        <w:t>Сроки выполнения работ: начало – с даты подписания договора; окончание -</w:t>
      </w:r>
      <w:r>
        <w:rPr>
          <w:sz w:val="22"/>
          <w:szCs w:val="22"/>
        </w:rPr>
        <w:t xml:space="preserve"> 15.10.2026г.</w:t>
      </w:r>
    </w:p>
    <w:p w:rsidR="00054163" w:rsidRDefault="00054163" w:rsidP="00054163">
      <w:pPr>
        <w:pStyle w:val="aff3"/>
        <w:tabs>
          <w:tab w:val="left" w:pos="993"/>
          <w:tab w:val="left" w:pos="1134"/>
        </w:tabs>
        <w:spacing w:line="216" w:lineRule="auto"/>
        <w:ind w:left="0" w:firstLine="567"/>
        <w:jc w:val="both"/>
        <w:rPr>
          <w:sz w:val="22"/>
          <w:szCs w:val="22"/>
        </w:rPr>
      </w:pPr>
      <w:r w:rsidRPr="006E15C3">
        <w:rPr>
          <w:sz w:val="22"/>
          <w:szCs w:val="22"/>
        </w:rPr>
        <w:t>Строительно-монтажные и пусконаладочные работы выполняются в соответствии с согласованным с Заказчиком графиком выполнения работ.</w:t>
      </w:r>
    </w:p>
    <w:p w:rsidR="00054163" w:rsidRDefault="00054163" w:rsidP="00054163">
      <w:pPr>
        <w:pStyle w:val="aff3"/>
        <w:tabs>
          <w:tab w:val="left" w:pos="993"/>
          <w:tab w:val="left" w:pos="1134"/>
        </w:tabs>
        <w:spacing w:line="216" w:lineRule="auto"/>
        <w:ind w:left="0" w:firstLine="567"/>
        <w:jc w:val="both"/>
        <w:rPr>
          <w:sz w:val="22"/>
          <w:szCs w:val="22"/>
        </w:rPr>
      </w:pPr>
    </w:p>
    <w:p w:rsidR="00054163" w:rsidRPr="006E15C3" w:rsidRDefault="00054163" w:rsidP="00054163">
      <w:pPr>
        <w:pStyle w:val="a5"/>
        <w:numPr>
          <w:ilvl w:val="0"/>
          <w:numId w:val="1"/>
        </w:numPr>
        <w:tabs>
          <w:tab w:val="left" w:pos="851"/>
        </w:tabs>
        <w:ind w:hanging="1163"/>
        <w:jc w:val="both"/>
        <w:rPr>
          <w:sz w:val="22"/>
          <w:szCs w:val="22"/>
        </w:rPr>
      </w:pPr>
      <w:r w:rsidRPr="006E15C3">
        <w:rPr>
          <w:b/>
          <w:sz w:val="22"/>
          <w:szCs w:val="22"/>
        </w:rPr>
        <w:t>Меры по предоставлению национального режима.</w:t>
      </w:r>
    </w:p>
    <w:p w:rsidR="00054163" w:rsidRPr="006E15C3" w:rsidRDefault="00054163" w:rsidP="00054163">
      <w:pPr>
        <w:pStyle w:val="a5"/>
        <w:tabs>
          <w:tab w:val="left" w:pos="851"/>
        </w:tabs>
        <w:ind w:left="0" w:firstLine="567"/>
        <w:jc w:val="both"/>
        <w:rPr>
          <w:sz w:val="22"/>
          <w:szCs w:val="22"/>
        </w:rPr>
      </w:pPr>
      <w:r w:rsidRPr="006E15C3">
        <w:rPr>
          <w:sz w:val="22"/>
          <w:szCs w:val="22"/>
        </w:rPr>
        <w:t>Основание: постановление Правительства Российской Федерации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2"/>
        <w:gridCol w:w="4318"/>
        <w:gridCol w:w="490"/>
        <w:gridCol w:w="682"/>
        <w:gridCol w:w="1266"/>
        <w:gridCol w:w="3387"/>
      </w:tblGrid>
      <w:tr w:rsidR="00054163" w:rsidRPr="00E8637F" w:rsidTr="009E75EB">
        <w:trPr>
          <w:trHeight w:val="465"/>
        </w:trPr>
        <w:tc>
          <w:tcPr>
            <w:tcW w:w="0" w:type="auto"/>
            <w:gridSpan w:val="6"/>
            <w:shd w:val="clear" w:color="auto" w:fill="auto"/>
            <w:vAlign w:val="center"/>
          </w:tcPr>
          <w:p w:rsidR="00054163" w:rsidRPr="00006EA8" w:rsidRDefault="00054163" w:rsidP="009E75EB">
            <w:pPr>
              <w:jc w:val="center"/>
            </w:pPr>
            <w:r w:rsidRPr="00006EA8">
              <w:t xml:space="preserve">Предоставление национального режима в соответствии с ПП 1875 от 23.12.2024. </w:t>
            </w:r>
          </w:p>
        </w:tc>
      </w:tr>
      <w:tr w:rsidR="00054163" w:rsidRPr="00E8637F" w:rsidTr="009E75EB">
        <w:trPr>
          <w:trHeight w:val="465"/>
        </w:trPr>
        <w:tc>
          <w:tcPr>
            <w:tcW w:w="0" w:type="auto"/>
            <w:shd w:val="clear" w:color="auto" w:fill="auto"/>
            <w:vAlign w:val="center"/>
          </w:tcPr>
          <w:p w:rsidR="00054163" w:rsidRPr="00006EA8" w:rsidRDefault="00054163" w:rsidP="009E75EB">
            <w:pPr>
              <w:jc w:val="center"/>
            </w:pPr>
            <w:r w:rsidRPr="00006EA8">
              <w:t xml:space="preserve">№ </w:t>
            </w:r>
            <w:proofErr w:type="spellStart"/>
            <w:r w:rsidRPr="00006EA8">
              <w:t>п.п</w:t>
            </w:r>
            <w:proofErr w:type="spellEnd"/>
            <w:r w:rsidRPr="00006EA8">
              <w:t>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54163" w:rsidRPr="00006EA8" w:rsidRDefault="00054163" w:rsidP="009E75EB">
            <w:pPr>
              <w:jc w:val="center"/>
            </w:pPr>
            <w:r w:rsidRPr="00006EA8">
              <w:t>Наименование. По результатам исполнения договора будут отражены в учёте предприятия следующие товары: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54163" w:rsidRPr="00006EA8" w:rsidRDefault="00054163" w:rsidP="009E75EB">
            <w:pPr>
              <w:jc w:val="both"/>
            </w:pPr>
            <w:r w:rsidRPr="00006EA8">
              <w:t>ЕИ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54163" w:rsidRPr="00006EA8" w:rsidRDefault="00054163" w:rsidP="009E75EB">
            <w:pPr>
              <w:jc w:val="center"/>
            </w:pPr>
            <w:r w:rsidRPr="00006EA8">
              <w:t>Кол-во</w:t>
            </w:r>
          </w:p>
        </w:tc>
        <w:tc>
          <w:tcPr>
            <w:tcW w:w="0" w:type="auto"/>
          </w:tcPr>
          <w:p w:rsidR="00054163" w:rsidRPr="00006EA8" w:rsidRDefault="00054163" w:rsidP="009E75EB">
            <w:pPr>
              <w:jc w:val="center"/>
            </w:pPr>
            <w:r w:rsidRPr="00006EA8">
              <w:t xml:space="preserve">ОКПД 2 </w:t>
            </w:r>
          </w:p>
        </w:tc>
        <w:tc>
          <w:tcPr>
            <w:tcW w:w="0" w:type="auto"/>
          </w:tcPr>
          <w:p w:rsidR="00054163" w:rsidRPr="00006EA8" w:rsidRDefault="00054163" w:rsidP="009E75EB">
            <w:pPr>
              <w:jc w:val="center"/>
            </w:pPr>
            <w:r w:rsidRPr="00006EA8">
              <w:t>Мера применения национального режима (запрет, ограничение, преимущество)</w:t>
            </w:r>
          </w:p>
        </w:tc>
      </w:tr>
      <w:tr w:rsidR="00054163" w:rsidRPr="00E8637F" w:rsidTr="009E75EB">
        <w:trPr>
          <w:trHeight w:val="465"/>
        </w:trPr>
        <w:tc>
          <w:tcPr>
            <w:tcW w:w="0" w:type="auto"/>
            <w:shd w:val="clear" w:color="auto" w:fill="auto"/>
            <w:vAlign w:val="center"/>
          </w:tcPr>
          <w:p w:rsidR="00054163" w:rsidRPr="00006EA8" w:rsidRDefault="00054163" w:rsidP="009E75EB">
            <w:pPr>
              <w:jc w:val="center"/>
              <w:rPr>
                <w:bCs/>
              </w:rPr>
            </w:pPr>
            <w:r w:rsidRPr="00006EA8">
              <w:rPr>
                <w:bCs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54163" w:rsidRPr="00006EA8" w:rsidRDefault="00054163" w:rsidP="009E75EB">
            <w:pPr>
              <w:jc w:val="center"/>
              <w:rPr>
                <w:bCs/>
              </w:rPr>
            </w:pPr>
            <w:r w:rsidRPr="00C50963">
              <w:rPr>
                <w:bCs/>
              </w:rPr>
              <w:t xml:space="preserve">Трансформатор </w:t>
            </w:r>
            <w:r>
              <w:rPr>
                <w:bCs/>
              </w:rPr>
              <w:t>ТМГ</w:t>
            </w:r>
            <w:r w:rsidRPr="00140E75">
              <w:rPr>
                <w:bCs/>
              </w:rPr>
              <w:t>-160/10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54163" w:rsidRPr="00006EA8" w:rsidRDefault="00054163" w:rsidP="009E75EB">
            <w:pPr>
              <w:jc w:val="center"/>
              <w:rPr>
                <w:bCs/>
              </w:rPr>
            </w:pPr>
            <w:r w:rsidRPr="00006EA8">
              <w:rPr>
                <w:bCs/>
              </w:rPr>
              <w:t>Ед.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54163" w:rsidRPr="00006EA8" w:rsidRDefault="00054163" w:rsidP="009E75EB">
            <w:pPr>
              <w:jc w:val="center"/>
            </w:pPr>
            <w:r>
              <w:t>1</w:t>
            </w:r>
          </w:p>
        </w:tc>
        <w:tc>
          <w:tcPr>
            <w:tcW w:w="0" w:type="auto"/>
            <w:shd w:val="clear" w:color="auto" w:fill="auto"/>
          </w:tcPr>
          <w:p w:rsidR="00054163" w:rsidRPr="00006EA8" w:rsidRDefault="00054163" w:rsidP="009E75EB">
            <w:pPr>
              <w:jc w:val="center"/>
            </w:pPr>
            <w:r w:rsidRPr="00006EA8">
              <w:t>27.11.41.000</w:t>
            </w:r>
          </w:p>
        </w:tc>
        <w:tc>
          <w:tcPr>
            <w:tcW w:w="0" w:type="auto"/>
            <w:shd w:val="clear" w:color="auto" w:fill="auto"/>
          </w:tcPr>
          <w:p w:rsidR="00054163" w:rsidRPr="00006EA8" w:rsidRDefault="00054163" w:rsidP="009E75EB">
            <w:pPr>
              <w:jc w:val="center"/>
            </w:pPr>
            <w:r w:rsidRPr="00006EA8">
              <w:t>ограничение</w:t>
            </w:r>
          </w:p>
        </w:tc>
      </w:tr>
    </w:tbl>
    <w:p w:rsidR="00054163" w:rsidRPr="006E15C3" w:rsidRDefault="00054163" w:rsidP="00054163">
      <w:pPr>
        <w:pStyle w:val="a5"/>
        <w:ind w:left="1730"/>
        <w:jc w:val="center"/>
        <w:rPr>
          <w:sz w:val="22"/>
          <w:szCs w:val="22"/>
        </w:rPr>
      </w:pPr>
    </w:p>
    <w:p w:rsidR="00054163" w:rsidRPr="006E15C3" w:rsidRDefault="00054163" w:rsidP="00054163">
      <w:pPr>
        <w:pStyle w:val="aff3"/>
        <w:numPr>
          <w:ilvl w:val="0"/>
          <w:numId w:val="1"/>
        </w:numPr>
        <w:tabs>
          <w:tab w:val="left" w:pos="993"/>
          <w:tab w:val="left" w:pos="1134"/>
          <w:tab w:val="left" w:pos="1276"/>
        </w:tabs>
        <w:spacing w:line="216" w:lineRule="auto"/>
        <w:ind w:left="0" w:firstLine="567"/>
        <w:jc w:val="both"/>
        <w:rPr>
          <w:b/>
          <w:sz w:val="22"/>
          <w:szCs w:val="22"/>
        </w:rPr>
      </w:pPr>
      <w:r w:rsidRPr="006E15C3">
        <w:rPr>
          <w:b/>
          <w:sz w:val="22"/>
          <w:szCs w:val="22"/>
        </w:rPr>
        <w:t>Основные нормативно-технические документы, определяющие требования при проведении работ.</w:t>
      </w:r>
    </w:p>
    <w:p w:rsidR="00054163" w:rsidRPr="006E15C3" w:rsidRDefault="00054163" w:rsidP="00054163">
      <w:pPr>
        <w:numPr>
          <w:ilvl w:val="0"/>
          <w:numId w:val="3"/>
        </w:numPr>
        <w:tabs>
          <w:tab w:val="left" w:pos="851"/>
        </w:tabs>
        <w:spacing w:line="216" w:lineRule="auto"/>
        <w:ind w:left="0" w:firstLine="567"/>
        <w:jc w:val="both"/>
        <w:rPr>
          <w:sz w:val="22"/>
          <w:szCs w:val="22"/>
        </w:rPr>
      </w:pPr>
      <w:hyperlink r:id="rId12" w:tooltip="Градостроительный" w:history="1">
        <w:r w:rsidRPr="006E15C3">
          <w:rPr>
            <w:rStyle w:val="aff2"/>
            <w:color w:val="000000"/>
            <w:sz w:val="22"/>
            <w:szCs w:val="22"/>
          </w:rPr>
          <w:t>Градостроительный кодекс РФ</w:t>
        </w:r>
      </w:hyperlink>
      <w:r w:rsidRPr="006E15C3">
        <w:rPr>
          <w:sz w:val="22"/>
          <w:szCs w:val="22"/>
        </w:rPr>
        <w:t>.</w:t>
      </w:r>
    </w:p>
    <w:p w:rsidR="00054163" w:rsidRPr="006E15C3" w:rsidRDefault="00054163" w:rsidP="00054163">
      <w:pPr>
        <w:numPr>
          <w:ilvl w:val="0"/>
          <w:numId w:val="3"/>
        </w:numPr>
        <w:tabs>
          <w:tab w:val="left" w:pos="851"/>
        </w:tabs>
        <w:spacing w:line="216" w:lineRule="auto"/>
        <w:ind w:left="0" w:firstLine="567"/>
        <w:jc w:val="both"/>
        <w:rPr>
          <w:sz w:val="22"/>
          <w:szCs w:val="22"/>
        </w:rPr>
      </w:pPr>
      <w:hyperlink r:id="rId13" w:tooltip="Земельный" w:history="1">
        <w:r w:rsidRPr="006E15C3">
          <w:rPr>
            <w:rStyle w:val="aff2"/>
            <w:color w:val="000000"/>
            <w:sz w:val="22"/>
            <w:szCs w:val="22"/>
          </w:rPr>
          <w:t>Земельный кодекс РФ</w:t>
        </w:r>
      </w:hyperlink>
      <w:r w:rsidRPr="006E15C3">
        <w:rPr>
          <w:sz w:val="22"/>
          <w:szCs w:val="22"/>
        </w:rPr>
        <w:t>.</w:t>
      </w:r>
    </w:p>
    <w:p w:rsidR="00054163" w:rsidRPr="006E15C3" w:rsidRDefault="00054163" w:rsidP="00054163">
      <w:pPr>
        <w:numPr>
          <w:ilvl w:val="0"/>
          <w:numId w:val="3"/>
        </w:numPr>
        <w:tabs>
          <w:tab w:val="left" w:pos="851"/>
        </w:tabs>
        <w:spacing w:line="216" w:lineRule="auto"/>
        <w:ind w:left="0" w:firstLine="567"/>
        <w:jc w:val="both"/>
        <w:rPr>
          <w:sz w:val="22"/>
          <w:szCs w:val="22"/>
        </w:rPr>
      </w:pPr>
      <w:hyperlink r:id="rId14" w:tooltip="Лесной" w:history="1">
        <w:r w:rsidRPr="006E15C3">
          <w:rPr>
            <w:rStyle w:val="aff2"/>
            <w:color w:val="000000"/>
            <w:sz w:val="22"/>
            <w:szCs w:val="22"/>
          </w:rPr>
          <w:t>Лесной кодекс РФ</w:t>
        </w:r>
      </w:hyperlink>
      <w:r w:rsidRPr="006E15C3">
        <w:rPr>
          <w:sz w:val="22"/>
          <w:szCs w:val="22"/>
        </w:rPr>
        <w:t>.</w:t>
      </w:r>
    </w:p>
    <w:p w:rsidR="00054163" w:rsidRPr="006E15C3" w:rsidRDefault="00054163" w:rsidP="00054163">
      <w:pPr>
        <w:numPr>
          <w:ilvl w:val="0"/>
          <w:numId w:val="3"/>
        </w:numPr>
        <w:tabs>
          <w:tab w:val="left" w:pos="851"/>
        </w:tabs>
        <w:spacing w:line="216" w:lineRule="auto"/>
        <w:ind w:left="0" w:firstLine="567"/>
        <w:jc w:val="both"/>
        <w:rPr>
          <w:sz w:val="22"/>
          <w:szCs w:val="22"/>
        </w:rPr>
      </w:pPr>
      <w:hyperlink r:id="rId15" w:tooltip="Правила" w:history="1">
        <w:r w:rsidRPr="006E15C3">
          <w:rPr>
            <w:rStyle w:val="aff2"/>
            <w:color w:val="000000"/>
            <w:sz w:val="22"/>
            <w:szCs w:val="22"/>
          </w:rPr>
          <w:t>ПУЭ</w:t>
        </w:r>
      </w:hyperlink>
      <w:r w:rsidRPr="006E15C3">
        <w:rPr>
          <w:sz w:val="22"/>
          <w:szCs w:val="22"/>
        </w:rPr>
        <w:t xml:space="preserve"> (действующее издание).</w:t>
      </w:r>
    </w:p>
    <w:p w:rsidR="00054163" w:rsidRPr="006E15C3" w:rsidRDefault="00054163" w:rsidP="00054163">
      <w:pPr>
        <w:numPr>
          <w:ilvl w:val="0"/>
          <w:numId w:val="3"/>
        </w:numPr>
        <w:tabs>
          <w:tab w:val="left" w:pos="851"/>
        </w:tabs>
        <w:spacing w:line="216" w:lineRule="auto"/>
        <w:ind w:left="0" w:firstLine="567"/>
        <w:jc w:val="both"/>
        <w:rPr>
          <w:sz w:val="22"/>
          <w:szCs w:val="22"/>
        </w:rPr>
      </w:pPr>
      <w:r w:rsidRPr="00920DF6">
        <w:rPr>
          <w:sz w:val="22"/>
          <w:szCs w:val="22"/>
          <w:u w:val="single"/>
        </w:rPr>
        <w:t>ПТЭ</w:t>
      </w:r>
      <w:r w:rsidRPr="006E15C3">
        <w:rPr>
          <w:sz w:val="22"/>
          <w:szCs w:val="22"/>
        </w:rPr>
        <w:t xml:space="preserve"> (действующее издание).</w:t>
      </w:r>
    </w:p>
    <w:p w:rsidR="00054163" w:rsidRPr="006E15C3" w:rsidRDefault="00054163" w:rsidP="00054163">
      <w:pPr>
        <w:numPr>
          <w:ilvl w:val="0"/>
          <w:numId w:val="3"/>
        </w:numPr>
        <w:tabs>
          <w:tab w:val="left" w:pos="851"/>
        </w:tabs>
        <w:spacing w:line="216" w:lineRule="auto"/>
        <w:ind w:left="0" w:firstLine="567"/>
        <w:jc w:val="both"/>
        <w:rPr>
          <w:sz w:val="22"/>
          <w:szCs w:val="22"/>
        </w:rPr>
      </w:pPr>
      <w:r w:rsidRPr="006E15C3">
        <w:rPr>
          <w:sz w:val="22"/>
          <w:szCs w:val="22"/>
        </w:rPr>
        <w:t xml:space="preserve">Федеральный закон Российской Федерации </w:t>
      </w:r>
      <w:hyperlink r:id="rId16" w:tooltip="О" w:history="1">
        <w:r w:rsidRPr="006E15C3">
          <w:rPr>
            <w:rStyle w:val="aff2"/>
            <w:color w:val="000000"/>
            <w:sz w:val="22"/>
            <w:szCs w:val="22"/>
          </w:rPr>
          <w:t>от 12.07.2017 № 187-ФЗ</w:t>
        </w:r>
      </w:hyperlink>
      <w:r w:rsidRPr="006E15C3">
        <w:rPr>
          <w:sz w:val="22"/>
          <w:szCs w:val="22"/>
        </w:rPr>
        <w:t xml:space="preserve"> «О безопасности критической информационной инфраструктуры Российской Федерации».</w:t>
      </w:r>
    </w:p>
    <w:p w:rsidR="00054163" w:rsidRPr="006E15C3" w:rsidRDefault="00054163" w:rsidP="00054163">
      <w:pPr>
        <w:numPr>
          <w:ilvl w:val="0"/>
          <w:numId w:val="3"/>
        </w:numPr>
        <w:tabs>
          <w:tab w:val="left" w:pos="851"/>
        </w:tabs>
        <w:spacing w:line="216" w:lineRule="auto"/>
        <w:ind w:left="0" w:firstLine="567"/>
        <w:jc w:val="both"/>
        <w:rPr>
          <w:sz w:val="22"/>
          <w:szCs w:val="22"/>
        </w:rPr>
      </w:pPr>
      <w:r w:rsidRPr="006E15C3">
        <w:rPr>
          <w:sz w:val="22"/>
          <w:szCs w:val="22"/>
        </w:rPr>
        <w:t xml:space="preserve">Постановление правительства Российской федерации </w:t>
      </w:r>
      <w:hyperlink r:id="rId17" w:tooltip="Об" w:history="1">
        <w:r w:rsidRPr="006E15C3">
          <w:rPr>
            <w:rStyle w:val="aff2"/>
            <w:color w:val="000000"/>
            <w:sz w:val="22"/>
            <w:szCs w:val="22"/>
          </w:rPr>
          <w:t>от 08.02.2018 № 127</w:t>
        </w:r>
      </w:hyperlink>
      <w:r w:rsidRPr="006E15C3">
        <w:rPr>
          <w:sz w:val="22"/>
          <w:szCs w:val="22"/>
        </w:rPr>
        <w:t xml:space="preserve"> «Об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значений».</w:t>
      </w:r>
    </w:p>
    <w:p w:rsidR="00054163" w:rsidRPr="006E15C3" w:rsidRDefault="00054163" w:rsidP="00054163">
      <w:pPr>
        <w:numPr>
          <w:ilvl w:val="0"/>
          <w:numId w:val="3"/>
        </w:numPr>
        <w:tabs>
          <w:tab w:val="left" w:pos="851"/>
        </w:tabs>
        <w:spacing w:line="216" w:lineRule="auto"/>
        <w:ind w:left="0" w:firstLine="567"/>
        <w:jc w:val="both"/>
        <w:rPr>
          <w:sz w:val="22"/>
          <w:szCs w:val="22"/>
        </w:rPr>
      </w:pPr>
      <w:r w:rsidRPr="006E15C3">
        <w:rPr>
          <w:sz w:val="22"/>
          <w:szCs w:val="22"/>
        </w:rPr>
        <w:t xml:space="preserve">Приказ ФСТЭК России </w:t>
      </w:r>
      <w:hyperlink r:id="rId18" w:tooltip="Об" w:history="1">
        <w:r w:rsidRPr="006E15C3">
          <w:rPr>
            <w:rStyle w:val="aff2"/>
            <w:color w:val="000000"/>
            <w:sz w:val="22"/>
            <w:szCs w:val="22"/>
          </w:rPr>
          <w:t>от 25.12.2017 № 239</w:t>
        </w:r>
      </w:hyperlink>
      <w:r w:rsidRPr="006E15C3">
        <w:rPr>
          <w:sz w:val="22"/>
          <w:szCs w:val="22"/>
        </w:rPr>
        <w:t xml:space="preserve"> «Об утверждении Требований по обеспечению безопасности значимых объектов критической информационной инфраструктуры Российской Федерации».</w:t>
      </w:r>
    </w:p>
    <w:p w:rsidR="00054163" w:rsidRPr="006E15C3" w:rsidRDefault="00054163" w:rsidP="00054163">
      <w:pPr>
        <w:numPr>
          <w:ilvl w:val="0"/>
          <w:numId w:val="3"/>
        </w:numPr>
        <w:tabs>
          <w:tab w:val="left" w:pos="851"/>
        </w:tabs>
        <w:spacing w:line="216" w:lineRule="auto"/>
        <w:ind w:left="0" w:firstLine="567"/>
        <w:jc w:val="both"/>
        <w:rPr>
          <w:sz w:val="22"/>
          <w:szCs w:val="22"/>
        </w:rPr>
      </w:pPr>
      <w:hyperlink r:id="rId19" w:tooltip="ГОСТ" w:history="1">
        <w:r w:rsidRPr="006E15C3">
          <w:rPr>
            <w:rStyle w:val="aff2"/>
            <w:color w:val="000000"/>
            <w:sz w:val="22"/>
            <w:szCs w:val="22"/>
          </w:rPr>
          <w:t>ГОСТ Р 51583-2014</w:t>
        </w:r>
      </w:hyperlink>
      <w:r w:rsidRPr="006E15C3">
        <w:rPr>
          <w:sz w:val="22"/>
          <w:szCs w:val="22"/>
        </w:rPr>
        <w:t xml:space="preserve"> «Защита информации. Порядок создания автоматизированных систем в защищенном исполнении. Общие положения».</w:t>
      </w:r>
    </w:p>
    <w:p w:rsidR="00054163" w:rsidRPr="006E15C3" w:rsidRDefault="00054163" w:rsidP="00054163">
      <w:pPr>
        <w:pStyle w:val="aff3"/>
        <w:numPr>
          <w:ilvl w:val="0"/>
          <w:numId w:val="3"/>
        </w:numPr>
        <w:tabs>
          <w:tab w:val="left" w:pos="851"/>
        </w:tabs>
        <w:spacing w:line="216" w:lineRule="auto"/>
        <w:ind w:left="0" w:firstLine="567"/>
        <w:jc w:val="both"/>
        <w:rPr>
          <w:sz w:val="22"/>
          <w:szCs w:val="22"/>
        </w:rPr>
      </w:pPr>
      <w:r w:rsidRPr="006E15C3">
        <w:rPr>
          <w:sz w:val="22"/>
          <w:szCs w:val="22"/>
        </w:rPr>
        <w:t xml:space="preserve">Постановление Правительства РФ </w:t>
      </w:r>
      <w:hyperlink r:id="rId20" w:tooltip="Об" w:history="1">
        <w:r w:rsidRPr="006E15C3">
          <w:rPr>
            <w:rStyle w:val="aff2"/>
            <w:color w:val="000000"/>
            <w:sz w:val="22"/>
            <w:szCs w:val="22"/>
          </w:rPr>
          <w:t>от 11.08.2003 № 486</w:t>
        </w:r>
      </w:hyperlink>
      <w:r w:rsidRPr="006E15C3">
        <w:rPr>
          <w:sz w:val="22"/>
          <w:szCs w:val="22"/>
        </w:rPr>
        <w:t xml:space="preserve"> «Об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сети».</w:t>
      </w:r>
    </w:p>
    <w:p w:rsidR="00054163" w:rsidRPr="006E15C3" w:rsidRDefault="00054163" w:rsidP="00054163">
      <w:pPr>
        <w:numPr>
          <w:ilvl w:val="0"/>
          <w:numId w:val="3"/>
        </w:numPr>
        <w:tabs>
          <w:tab w:val="left" w:pos="851"/>
        </w:tabs>
        <w:spacing w:line="216" w:lineRule="auto"/>
        <w:ind w:left="0" w:firstLine="567"/>
        <w:jc w:val="both"/>
        <w:rPr>
          <w:sz w:val="22"/>
          <w:szCs w:val="22"/>
        </w:rPr>
      </w:pPr>
      <w:r w:rsidRPr="006E15C3">
        <w:rPr>
          <w:sz w:val="22"/>
          <w:szCs w:val="22"/>
        </w:rPr>
        <w:t xml:space="preserve">Постановление Правительства РФ </w:t>
      </w:r>
      <w:hyperlink r:id="rId21" w:tooltip="О" w:history="1">
        <w:r w:rsidRPr="006E15C3">
          <w:rPr>
            <w:rStyle w:val="aff2"/>
            <w:color w:val="000000"/>
            <w:sz w:val="22"/>
            <w:szCs w:val="22"/>
          </w:rPr>
          <w:t>от 24.02.2009 № 160</w:t>
        </w:r>
      </w:hyperlink>
      <w:r w:rsidRPr="006E15C3">
        <w:rPr>
          <w:sz w:val="22"/>
          <w:szCs w:val="22"/>
        </w:rPr>
        <w:t xml:space="preserve"> «О порядке установления границ охранных зон объектов электросетевого хозяйства и особых условиях использования земельных участков, расположенных в границах таких зон», с последующими изменениями.</w:t>
      </w:r>
    </w:p>
    <w:p w:rsidR="00054163" w:rsidRPr="006E15C3" w:rsidRDefault="00054163" w:rsidP="00054163">
      <w:pPr>
        <w:pStyle w:val="aff3"/>
        <w:numPr>
          <w:ilvl w:val="0"/>
          <w:numId w:val="3"/>
        </w:numPr>
        <w:tabs>
          <w:tab w:val="left" w:pos="851"/>
        </w:tabs>
        <w:spacing w:line="216" w:lineRule="auto"/>
        <w:ind w:left="0" w:firstLine="567"/>
        <w:jc w:val="both"/>
        <w:rPr>
          <w:sz w:val="22"/>
          <w:szCs w:val="22"/>
        </w:rPr>
      </w:pPr>
      <w:r w:rsidRPr="006E15C3">
        <w:rPr>
          <w:sz w:val="22"/>
          <w:szCs w:val="22"/>
        </w:rPr>
        <w:t xml:space="preserve">Постановление Правительства РФ </w:t>
      </w:r>
      <w:hyperlink r:id="rId22" w:tooltip="Об" w:history="1">
        <w:r w:rsidRPr="006E15C3">
          <w:rPr>
            <w:rStyle w:val="aff2"/>
            <w:color w:val="000000"/>
            <w:sz w:val="22"/>
            <w:szCs w:val="22"/>
          </w:rPr>
          <w:t>от 03.12.2014 N 1300</w:t>
        </w:r>
      </w:hyperlink>
      <w:r w:rsidRPr="006E15C3">
        <w:rPr>
          <w:sz w:val="22"/>
          <w:szCs w:val="22"/>
        </w:rPr>
        <w:t xml:space="preserve">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сервитутов».</w:t>
      </w:r>
    </w:p>
    <w:p w:rsidR="00054163" w:rsidRPr="006E15C3" w:rsidRDefault="00054163" w:rsidP="00054163">
      <w:pPr>
        <w:numPr>
          <w:ilvl w:val="0"/>
          <w:numId w:val="3"/>
        </w:numPr>
        <w:tabs>
          <w:tab w:val="left" w:pos="851"/>
        </w:tabs>
        <w:spacing w:line="216" w:lineRule="auto"/>
        <w:ind w:left="0" w:firstLine="567"/>
        <w:jc w:val="both"/>
        <w:rPr>
          <w:sz w:val="22"/>
          <w:szCs w:val="22"/>
        </w:rPr>
      </w:pPr>
      <w:r w:rsidRPr="006E15C3">
        <w:rPr>
          <w:sz w:val="22"/>
          <w:szCs w:val="22"/>
        </w:rPr>
        <w:t>Положение ПАО «</w:t>
      </w:r>
      <w:proofErr w:type="spellStart"/>
      <w:r w:rsidRPr="006E15C3">
        <w:rPr>
          <w:sz w:val="22"/>
          <w:szCs w:val="22"/>
        </w:rPr>
        <w:t>Россети</w:t>
      </w:r>
      <w:proofErr w:type="spellEnd"/>
      <w:r w:rsidRPr="006E15C3">
        <w:rPr>
          <w:sz w:val="22"/>
          <w:szCs w:val="22"/>
        </w:rPr>
        <w:t>» «О единой технической политике в электросетевом комплексе».</w:t>
      </w:r>
    </w:p>
    <w:p w:rsidR="00054163" w:rsidRPr="006E15C3" w:rsidRDefault="00054163" w:rsidP="00054163">
      <w:pPr>
        <w:numPr>
          <w:ilvl w:val="0"/>
          <w:numId w:val="3"/>
        </w:numPr>
        <w:tabs>
          <w:tab w:val="left" w:pos="851"/>
        </w:tabs>
        <w:spacing w:line="216" w:lineRule="auto"/>
        <w:ind w:left="0" w:firstLine="567"/>
        <w:jc w:val="both"/>
        <w:rPr>
          <w:sz w:val="22"/>
          <w:szCs w:val="22"/>
        </w:rPr>
      </w:pPr>
      <w:r w:rsidRPr="006E15C3">
        <w:rPr>
          <w:sz w:val="22"/>
          <w:szCs w:val="22"/>
        </w:rPr>
        <w:t xml:space="preserve">Концепция </w:t>
      </w:r>
      <w:proofErr w:type="spellStart"/>
      <w:r w:rsidRPr="006E15C3">
        <w:rPr>
          <w:sz w:val="22"/>
          <w:szCs w:val="22"/>
        </w:rPr>
        <w:t>цифровизации</w:t>
      </w:r>
      <w:proofErr w:type="spellEnd"/>
      <w:r w:rsidRPr="006E15C3">
        <w:rPr>
          <w:sz w:val="22"/>
          <w:szCs w:val="22"/>
        </w:rPr>
        <w:t xml:space="preserve"> сетей на 2018-2030 гг. ПАО «</w:t>
      </w:r>
      <w:proofErr w:type="spellStart"/>
      <w:r w:rsidRPr="006E15C3">
        <w:rPr>
          <w:sz w:val="22"/>
          <w:szCs w:val="22"/>
        </w:rPr>
        <w:t>Россети</w:t>
      </w:r>
      <w:proofErr w:type="spellEnd"/>
      <w:r w:rsidRPr="006E15C3">
        <w:rPr>
          <w:sz w:val="22"/>
          <w:szCs w:val="22"/>
        </w:rPr>
        <w:t>».</w:t>
      </w:r>
    </w:p>
    <w:p w:rsidR="00054163" w:rsidRPr="006E15C3" w:rsidRDefault="00054163" w:rsidP="00054163">
      <w:pPr>
        <w:numPr>
          <w:ilvl w:val="0"/>
          <w:numId w:val="3"/>
        </w:numPr>
        <w:tabs>
          <w:tab w:val="clear" w:pos="0"/>
          <w:tab w:val="left" w:pos="851"/>
          <w:tab w:val="left" w:pos="1483"/>
        </w:tabs>
        <w:spacing w:line="216" w:lineRule="auto"/>
        <w:ind w:left="0" w:firstLine="567"/>
        <w:jc w:val="both"/>
        <w:rPr>
          <w:sz w:val="22"/>
          <w:szCs w:val="22"/>
        </w:rPr>
      </w:pPr>
      <w:hyperlink r:id="rId23" w:tooltip="СТО" w:history="1">
        <w:r w:rsidRPr="006E15C3">
          <w:rPr>
            <w:rStyle w:val="aff2"/>
            <w:color w:val="000000"/>
            <w:sz w:val="22"/>
            <w:szCs w:val="22"/>
          </w:rPr>
          <w:t>СТО 34.01-2.2-002-2015</w:t>
        </w:r>
      </w:hyperlink>
      <w:r w:rsidRPr="006E15C3">
        <w:rPr>
          <w:sz w:val="22"/>
          <w:szCs w:val="22"/>
        </w:rPr>
        <w:t xml:space="preserve"> «Арматура для воздушных линий электропередачи с самонесущими изолированными проводами напряжением до 1 </w:t>
      </w:r>
      <w:proofErr w:type="spellStart"/>
      <w:r w:rsidRPr="006E15C3">
        <w:rPr>
          <w:sz w:val="22"/>
          <w:szCs w:val="22"/>
        </w:rPr>
        <w:t>кВ</w:t>
      </w:r>
      <w:proofErr w:type="spellEnd"/>
      <w:r w:rsidRPr="006E15C3">
        <w:rPr>
          <w:sz w:val="22"/>
          <w:szCs w:val="22"/>
        </w:rPr>
        <w:t xml:space="preserve"> Анкерная и поддерживающая арматура для СИП-1 и СИП-2. Общие технические требования».</w:t>
      </w:r>
    </w:p>
    <w:p w:rsidR="00054163" w:rsidRPr="006E15C3" w:rsidRDefault="00054163" w:rsidP="00054163">
      <w:pPr>
        <w:numPr>
          <w:ilvl w:val="0"/>
          <w:numId w:val="3"/>
        </w:numPr>
        <w:tabs>
          <w:tab w:val="clear" w:pos="0"/>
          <w:tab w:val="left" w:pos="851"/>
          <w:tab w:val="left" w:pos="1483"/>
        </w:tabs>
        <w:spacing w:line="216" w:lineRule="auto"/>
        <w:ind w:left="0" w:firstLine="567"/>
        <w:jc w:val="both"/>
        <w:rPr>
          <w:sz w:val="22"/>
          <w:szCs w:val="22"/>
        </w:rPr>
      </w:pPr>
      <w:hyperlink r:id="rId24" w:tooltip="СТО" w:history="1">
        <w:r w:rsidRPr="006E15C3">
          <w:rPr>
            <w:rStyle w:val="aff2"/>
            <w:color w:val="000000"/>
            <w:sz w:val="22"/>
            <w:szCs w:val="22"/>
          </w:rPr>
          <w:t>СТО 34.01-2.2-003-2015</w:t>
        </w:r>
      </w:hyperlink>
      <w:r w:rsidRPr="006E15C3">
        <w:rPr>
          <w:sz w:val="22"/>
          <w:szCs w:val="22"/>
        </w:rPr>
        <w:t xml:space="preserve">» Арматура для воздушных линий электропередачи с самонесущими изолированными проводами напряжением до 1 </w:t>
      </w:r>
      <w:proofErr w:type="spellStart"/>
      <w:r w:rsidRPr="006E15C3">
        <w:rPr>
          <w:sz w:val="22"/>
          <w:szCs w:val="22"/>
        </w:rPr>
        <w:t>кВ.</w:t>
      </w:r>
      <w:proofErr w:type="spellEnd"/>
      <w:r w:rsidRPr="006E15C3">
        <w:rPr>
          <w:sz w:val="22"/>
          <w:szCs w:val="22"/>
        </w:rPr>
        <w:t xml:space="preserve"> Вспомогательная арматура. Общие технические требования».</w:t>
      </w:r>
    </w:p>
    <w:p w:rsidR="00054163" w:rsidRPr="006E15C3" w:rsidRDefault="00054163" w:rsidP="00054163">
      <w:pPr>
        <w:numPr>
          <w:ilvl w:val="0"/>
          <w:numId w:val="3"/>
        </w:numPr>
        <w:tabs>
          <w:tab w:val="clear" w:pos="0"/>
          <w:tab w:val="left" w:pos="851"/>
          <w:tab w:val="left" w:pos="1483"/>
        </w:tabs>
        <w:spacing w:line="216" w:lineRule="auto"/>
        <w:ind w:left="0" w:firstLine="567"/>
        <w:jc w:val="both"/>
        <w:rPr>
          <w:sz w:val="22"/>
          <w:szCs w:val="22"/>
        </w:rPr>
      </w:pPr>
      <w:r w:rsidRPr="006E15C3">
        <w:rPr>
          <w:sz w:val="22"/>
          <w:szCs w:val="22"/>
        </w:rPr>
        <w:t xml:space="preserve"> </w:t>
      </w:r>
      <w:hyperlink r:id="rId25" w:tooltip="СТО" w:history="1">
        <w:r w:rsidRPr="006E15C3">
          <w:rPr>
            <w:rStyle w:val="aff2"/>
            <w:color w:val="000000"/>
            <w:sz w:val="22"/>
            <w:szCs w:val="22"/>
          </w:rPr>
          <w:t>СТО 34.01-2.2-004-2015</w:t>
        </w:r>
      </w:hyperlink>
      <w:r w:rsidRPr="006E15C3">
        <w:rPr>
          <w:sz w:val="22"/>
          <w:szCs w:val="22"/>
        </w:rPr>
        <w:t xml:space="preserve"> «Арматура для воздушных линий электропередачи с самонесущими изолированными проводами напряжением до 1 </w:t>
      </w:r>
      <w:proofErr w:type="spellStart"/>
      <w:r w:rsidRPr="006E15C3">
        <w:rPr>
          <w:sz w:val="22"/>
          <w:szCs w:val="22"/>
        </w:rPr>
        <w:t>кВ.</w:t>
      </w:r>
      <w:proofErr w:type="spellEnd"/>
      <w:r w:rsidRPr="006E15C3">
        <w:rPr>
          <w:sz w:val="22"/>
          <w:szCs w:val="22"/>
        </w:rPr>
        <w:t xml:space="preserve"> </w:t>
      </w:r>
      <w:proofErr w:type="spellStart"/>
      <w:r w:rsidRPr="006E15C3">
        <w:rPr>
          <w:sz w:val="22"/>
          <w:szCs w:val="22"/>
        </w:rPr>
        <w:t>Ответвительная</w:t>
      </w:r>
      <w:proofErr w:type="spellEnd"/>
      <w:r w:rsidRPr="006E15C3">
        <w:rPr>
          <w:sz w:val="22"/>
          <w:szCs w:val="22"/>
        </w:rPr>
        <w:t xml:space="preserve"> арматура. Общие технические требования».</w:t>
      </w:r>
    </w:p>
    <w:p w:rsidR="00054163" w:rsidRPr="006E15C3" w:rsidRDefault="00054163" w:rsidP="00054163">
      <w:pPr>
        <w:numPr>
          <w:ilvl w:val="0"/>
          <w:numId w:val="3"/>
        </w:numPr>
        <w:tabs>
          <w:tab w:val="clear" w:pos="0"/>
          <w:tab w:val="left" w:pos="851"/>
          <w:tab w:val="left" w:pos="1483"/>
        </w:tabs>
        <w:spacing w:line="216" w:lineRule="auto"/>
        <w:ind w:left="0" w:firstLine="567"/>
        <w:jc w:val="both"/>
        <w:rPr>
          <w:sz w:val="22"/>
          <w:szCs w:val="22"/>
        </w:rPr>
      </w:pPr>
      <w:r w:rsidRPr="006E15C3">
        <w:rPr>
          <w:sz w:val="22"/>
          <w:szCs w:val="22"/>
        </w:rPr>
        <w:t xml:space="preserve"> </w:t>
      </w:r>
      <w:hyperlink r:id="rId26" w:tooltip="СТО" w:history="1">
        <w:r w:rsidRPr="006E15C3">
          <w:rPr>
            <w:rStyle w:val="aff2"/>
            <w:color w:val="000000"/>
            <w:sz w:val="22"/>
            <w:szCs w:val="22"/>
          </w:rPr>
          <w:t>СТО 34.01-2.2-005-2022</w:t>
        </w:r>
      </w:hyperlink>
      <w:r w:rsidRPr="006E15C3">
        <w:rPr>
          <w:sz w:val="22"/>
          <w:szCs w:val="22"/>
        </w:rPr>
        <w:t xml:space="preserve"> «Арматура для воздушных линий электропередачи с самонесущими изолированными проводами напряжением до 1 </w:t>
      </w:r>
      <w:proofErr w:type="spellStart"/>
      <w:r w:rsidRPr="006E15C3">
        <w:rPr>
          <w:sz w:val="22"/>
          <w:szCs w:val="22"/>
        </w:rPr>
        <w:t>кВ.</w:t>
      </w:r>
      <w:proofErr w:type="spellEnd"/>
      <w:r w:rsidRPr="006E15C3">
        <w:rPr>
          <w:sz w:val="22"/>
          <w:szCs w:val="22"/>
        </w:rPr>
        <w:t xml:space="preserve"> Правила приёмки и методы испытаний. Общие технические требования».</w:t>
      </w:r>
    </w:p>
    <w:p w:rsidR="00054163" w:rsidRPr="006E15C3" w:rsidRDefault="00054163" w:rsidP="00054163">
      <w:pPr>
        <w:numPr>
          <w:ilvl w:val="0"/>
          <w:numId w:val="3"/>
        </w:numPr>
        <w:tabs>
          <w:tab w:val="clear" w:pos="0"/>
          <w:tab w:val="left" w:pos="851"/>
          <w:tab w:val="left" w:pos="1483"/>
        </w:tabs>
        <w:spacing w:line="216" w:lineRule="auto"/>
        <w:ind w:left="0" w:firstLine="567"/>
        <w:jc w:val="both"/>
        <w:rPr>
          <w:sz w:val="22"/>
          <w:szCs w:val="22"/>
        </w:rPr>
      </w:pPr>
      <w:r w:rsidRPr="006E15C3">
        <w:rPr>
          <w:sz w:val="22"/>
          <w:szCs w:val="22"/>
        </w:rPr>
        <w:lastRenderedPageBreak/>
        <w:t xml:space="preserve"> </w:t>
      </w:r>
      <w:hyperlink r:id="rId27" w:tooltip="СТО" w:history="1">
        <w:r w:rsidRPr="006E15C3">
          <w:rPr>
            <w:rStyle w:val="aff2"/>
            <w:color w:val="000000"/>
            <w:sz w:val="22"/>
            <w:szCs w:val="22"/>
          </w:rPr>
          <w:t>СТО 34.01-2.2-006-2015</w:t>
        </w:r>
      </w:hyperlink>
      <w:r w:rsidRPr="006E15C3">
        <w:rPr>
          <w:sz w:val="22"/>
          <w:szCs w:val="22"/>
        </w:rPr>
        <w:t xml:space="preserve"> «Арматура для воздушных линий электропередачи с самонесущими изолированными проводами напряжением до 1 </w:t>
      </w:r>
      <w:proofErr w:type="spellStart"/>
      <w:r w:rsidRPr="006E15C3">
        <w:rPr>
          <w:sz w:val="22"/>
          <w:szCs w:val="22"/>
        </w:rPr>
        <w:t>кВ.</w:t>
      </w:r>
      <w:proofErr w:type="spellEnd"/>
      <w:r w:rsidRPr="006E15C3">
        <w:rPr>
          <w:sz w:val="22"/>
          <w:szCs w:val="22"/>
        </w:rPr>
        <w:t xml:space="preserve"> Соединительная арматура. Общие технические требования».</w:t>
      </w:r>
    </w:p>
    <w:p w:rsidR="00054163" w:rsidRPr="006E15C3" w:rsidRDefault="00054163" w:rsidP="00054163">
      <w:pPr>
        <w:numPr>
          <w:ilvl w:val="0"/>
          <w:numId w:val="3"/>
        </w:numPr>
        <w:tabs>
          <w:tab w:val="clear" w:pos="0"/>
          <w:tab w:val="left" w:pos="851"/>
          <w:tab w:val="left" w:pos="1483"/>
        </w:tabs>
        <w:spacing w:line="216" w:lineRule="auto"/>
        <w:ind w:left="0" w:firstLine="567"/>
        <w:jc w:val="both"/>
        <w:rPr>
          <w:sz w:val="22"/>
          <w:szCs w:val="22"/>
        </w:rPr>
      </w:pPr>
      <w:r w:rsidRPr="006E15C3">
        <w:rPr>
          <w:sz w:val="22"/>
          <w:szCs w:val="22"/>
        </w:rPr>
        <w:t xml:space="preserve"> </w:t>
      </w:r>
      <w:hyperlink r:id="rId28" w:tooltip="СТО" w:history="1">
        <w:r w:rsidRPr="006E15C3">
          <w:rPr>
            <w:rStyle w:val="aff2"/>
            <w:color w:val="000000"/>
            <w:sz w:val="22"/>
            <w:szCs w:val="22"/>
          </w:rPr>
          <w:t>СТО 34.01-2.2-007-2015</w:t>
        </w:r>
      </w:hyperlink>
      <w:r w:rsidRPr="006E15C3">
        <w:rPr>
          <w:sz w:val="22"/>
          <w:szCs w:val="22"/>
        </w:rPr>
        <w:t xml:space="preserve"> «Арматура для воздушных линий электропередачи с самонесущими изолированными проводами напряжением до 1 </w:t>
      </w:r>
      <w:proofErr w:type="spellStart"/>
      <w:r w:rsidRPr="006E15C3">
        <w:rPr>
          <w:sz w:val="22"/>
          <w:szCs w:val="22"/>
        </w:rPr>
        <w:t>кВ.</w:t>
      </w:r>
      <w:proofErr w:type="spellEnd"/>
      <w:r w:rsidRPr="006E15C3">
        <w:rPr>
          <w:sz w:val="22"/>
          <w:szCs w:val="22"/>
        </w:rPr>
        <w:t xml:space="preserve"> Анкерная и поддерживающая арматура для СИП-4. Общие технические требования».</w:t>
      </w:r>
    </w:p>
    <w:p w:rsidR="00054163" w:rsidRPr="006E15C3" w:rsidRDefault="00054163" w:rsidP="00054163">
      <w:pPr>
        <w:numPr>
          <w:ilvl w:val="0"/>
          <w:numId w:val="3"/>
        </w:numPr>
        <w:tabs>
          <w:tab w:val="left" w:pos="851"/>
        </w:tabs>
        <w:spacing w:line="216" w:lineRule="auto"/>
        <w:ind w:left="0" w:firstLine="567"/>
        <w:jc w:val="both"/>
        <w:rPr>
          <w:sz w:val="22"/>
          <w:szCs w:val="22"/>
        </w:rPr>
      </w:pPr>
      <w:hyperlink r:id="rId29" w:tooltip="СТО" w:history="1">
        <w:r w:rsidRPr="006E15C3">
          <w:rPr>
            <w:rStyle w:val="aff2"/>
            <w:color w:val="000000"/>
            <w:sz w:val="22"/>
            <w:szCs w:val="22"/>
          </w:rPr>
          <w:t>СТО 56947007-29.240.02.001-2008</w:t>
        </w:r>
      </w:hyperlink>
      <w:r w:rsidRPr="006E15C3">
        <w:rPr>
          <w:sz w:val="22"/>
          <w:szCs w:val="22"/>
        </w:rPr>
        <w:t xml:space="preserve"> «Методические указания по защите распределительных сетей напряжением 0,4-10 </w:t>
      </w:r>
      <w:proofErr w:type="spellStart"/>
      <w:r w:rsidRPr="006E15C3">
        <w:rPr>
          <w:sz w:val="22"/>
          <w:szCs w:val="22"/>
        </w:rPr>
        <w:t>кВ</w:t>
      </w:r>
      <w:proofErr w:type="spellEnd"/>
      <w:r w:rsidRPr="006E15C3">
        <w:rPr>
          <w:sz w:val="22"/>
          <w:szCs w:val="22"/>
        </w:rPr>
        <w:t xml:space="preserve"> от грозовых перенапряжений».</w:t>
      </w:r>
    </w:p>
    <w:p w:rsidR="00054163" w:rsidRPr="006E15C3" w:rsidRDefault="00054163" w:rsidP="00054163">
      <w:pPr>
        <w:numPr>
          <w:ilvl w:val="0"/>
          <w:numId w:val="3"/>
        </w:numPr>
        <w:tabs>
          <w:tab w:val="left" w:pos="851"/>
        </w:tabs>
        <w:spacing w:line="216" w:lineRule="auto"/>
        <w:ind w:left="0" w:firstLine="567"/>
        <w:jc w:val="both"/>
        <w:rPr>
          <w:sz w:val="22"/>
          <w:szCs w:val="22"/>
        </w:rPr>
      </w:pPr>
      <w:hyperlink r:id="rId30" w:tooltip="СТО" w:history="1">
        <w:r w:rsidRPr="006E15C3">
          <w:rPr>
            <w:rStyle w:val="aff2"/>
            <w:color w:val="000000"/>
            <w:sz w:val="22"/>
            <w:szCs w:val="22"/>
          </w:rPr>
          <w:t>СТО 34.01-2.2-033-2017</w:t>
        </w:r>
      </w:hyperlink>
      <w:r w:rsidRPr="006E15C3">
        <w:rPr>
          <w:sz w:val="22"/>
          <w:szCs w:val="22"/>
        </w:rPr>
        <w:t xml:space="preserve"> «Линейное коммутационное оборудование 6-35 </w:t>
      </w:r>
      <w:proofErr w:type="spellStart"/>
      <w:r w:rsidRPr="006E15C3">
        <w:rPr>
          <w:sz w:val="22"/>
          <w:szCs w:val="22"/>
        </w:rPr>
        <w:t>кВ</w:t>
      </w:r>
      <w:proofErr w:type="spellEnd"/>
      <w:r w:rsidRPr="006E15C3">
        <w:rPr>
          <w:sz w:val="22"/>
          <w:szCs w:val="22"/>
        </w:rPr>
        <w:t xml:space="preserve"> – секционирующие пункты (</w:t>
      </w:r>
      <w:proofErr w:type="spellStart"/>
      <w:r w:rsidRPr="006E15C3">
        <w:rPr>
          <w:sz w:val="22"/>
          <w:szCs w:val="22"/>
        </w:rPr>
        <w:t>реклоузеры</w:t>
      </w:r>
      <w:proofErr w:type="spellEnd"/>
      <w:r w:rsidRPr="006E15C3">
        <w:rPr>
          <w:sz w:val="22"/>
          <w:szCs w:val="22"/>
        </w:rPr>
        <w:t>). Том 1.2. Секционирующие пункты (</w:t>
      </w:r>
      <w:proofErr w:type="spellStart"/>
      <w:r w:rsidRPr="006E15C3">
        <w:rPr>
          <w:sz w:val="22"/>
          <w:szCs w:val="22"/>
        </w:rPr>
        <w:t>реклоузеры</w:t>
      </w:r>
      <w:proofErr w:type="spellEnd"/>
      <w:r w:rsidRPr="006E15C3">
        <w:rPr>
          <w:sz w:val="22"/>
          <w:szCs w:val="22"/>
        </w:rPr>
        <w:t>)».</w:t>
      </w:r>
    </w:p>
    <w:p w:rsidR="00054163" w:rsidRPr="006E15C3" w:rsidRDefault="00054163" w:rsidP="00054163">
      <w:pPr>
        <w:numPr>
          <w:ilvl w:val="0"/>
          <w:numId w:val="3"/>
        </w:numPr>
        <w:tabs>
          <w:tab w:val="clear" w:pos="0"/>
          <w:tab w:val="left" w:pos="851"/>
          <w:tab w:val="left" w:pos="1483"/>
        </w:tabs>
        <w:spacing w:line="216" w:lineRule="auto"/>
        <w:ind w:left="0" w:firstLine="567"/>
        <w:jc w:val="both"/>
        <w:rPr>
          <w:sz w:val="22"/>
          <w:szCs w:val="22"/>
        </w:rPr>
      </w:pPr>
      <w:hyperlink r:id="rId31" w:tooltip="СТО" w:history="1">
        <w:r w:rsidRPr="006E15C3">
          <w:rPr>
            <w:rStyle w:val="aff2"/>
            <w:color w:val="000000"/>
            <w:sz w:val="22"/>
            <w:szCs w:val="22"/>
          </w:rPr>
          <w:t>СТО 34.01-6.1-001-2016</w:t>
        </w:r>
      </w:hyperlink>
      <w:r w:rsidRPr="006E15C3">
        <w:rPr>
          <w:sz w:val="22"/>
          <w:szCs w:val="22"/>
        </w:rPr>
        <w:t xml:space="preserve">. «Программно-технические комплексы подстанций 6-10 (20) </w:t>
      </w:r>
      <w:proofErr w:type="spellStart"/>
      <w:r w:rsidRPr="006E15C3">
        <w:rPr>
          <w:sz w:val="22"/>
          <w:szCs w:val="22"/>
        </w:rPr>
        <w:t>кВ.</w:t>
      </w:r>
      <w:proofErr w:type="spellEnd"/>
      <w:r w:rsidRPr="006E15C3">
        <w:rPr>
          <w:sz w:val="22"/>
          <w:szCs w:val="22"/>
        </w:rPr>
        <w:t xml:space="preserve"> Общие технические требования».</w:t>
      </w:r>
    </w:p>
    <w:p w:rsidR="00054163" w:rsidRPr="006E15C3" w:rsidRDefault="00054163" w:rsidP="00054163">
      <w:pPr>
        <w:numPr>
          <w:ilvl w:val="0"/>
          <w:numId w:val="3"/>
        </w:numPr>
        <w:tabs>
          <w:tab w:val="clear" w:pos="0"/>
          <w:tab w:val="left" w:pos="851"/>
          <w:tab w:val="left" w:pos="1483"/>
        </w:tabs>
        <w:spacing w:line="216" w:lineRule="auto"/>
        <w:ind w:left="0" w:firstLine="567"/>
        <w:jc w:val="both"/>
        <w:rPr>
          <w:sz w:val="22"/>
          <w:szCs w:val="22"/>
        </w:rPr>
      </w:pPr>
      <w:hyperlink r:id="rId32" w:tooltip="СТО" w:history="1">
        <w:r w:rsidRPr="006E15C3">
          <w:rPr>
            <w:rStyle w:val="aff2"/>
            <w:color w:val="000000"/>
            <w:sz w:val="22"/>
            <w:szCs w:val="22"/>
          </w:rPr>
          <w:t>СТО 34.01-3.2-011-2021</w:t>
        </w:r>
      </w:hyperlink>
      <w:r w:rsidRPr="006E15C3">
        <w:rPr>
          <w:sz w:val="22"/>
          <w:szCs w:val="22"/>
        </w:rPr>
        <w:t xml:space="preserve">. Трансформаторы силовые распределительные 6-10 </w:t>
      </w:r>
      <w:proofErr w:type="spellStart"/>
      <w:r w:rsidRPr="006E15C3">
        <w:rPr>
          <w:sz w:val="22"/>
          <w:szCs w:val="22"/>
        </w:rPr>
        <w:t>кВ</w:t>
      </w:r>
      <w:proofErr w:type="spellEnd"/>
      <w:r w:rsidRPr="006E15C3">
        <w:rPr>
          <w:sz w:val="22"/>
          <w:szCs w:val="22"/>
        </w:rPr>
        <w:t xml:space="preserve"> мощностью 63-2500 </w:t>
      </w:r>
      <w:proofErr w:type="spellStart"/>
      <w:r w:rsidRPr="006E15C3">
        <w:rPr>
          <w:sz w:val="22"/>
          <w:szCs w:val="22"/>
        </w:rPr>
        <w:t>кВА</w:t>
      </w:r>
      <w:proofErr w:type="spellEnd"/>
      <w:r w:rsidRPr="006E15C3">
        <w:rPr>
          <w:sz w:val="22"/>
          <w:szCs w:val="22"/>
        </w:rPr>
        <w:t>. Требования к уровню потерь холостого хода и короткого замыкания.</w:t>
      </w:r>
    </w:p>
    <w:p w:rsidR="00054163" w:rsidRPr="006E15C3" w:rsidRDefault="00054163" w:rsidP="00054163">
      <w:pPr>
        <w:numPr>
          <w:ilvl w:val="0"/>
          <w:numId w:val="3"/>
        </w:numPr>
        <w:tabs>
          <w:tab w:val="clear" w:pos="0"/>
          <w:tab w:val="left" w:pos="851"/>
          <w:tab w:val="left" w:pos="1483"/>
        </w:tabs>
        <w:spacing w:line="216" w:lineRule="auto"/>
        <w:ind w:left="0" w:firstLine="567"/>
        <w:jc w:val="both"/>
        <w:rPr>
          <w:sz w:val="22"/>
          <w:szCs w:val="22"/>
        </w:rPr>
      </w:pPr>
      <w:hyperlink r:id="rId33" w:tooltip="СТО" w:history="1">
        <w:r w:rsidRPr="006E15C3">
          <w:rPr>
            <w:rStyle w:val="aff2"/>
            <w:color w:val="000000"/>
            <w:sz w:val="22"/>
            <w:szCs w:val="22"/>
          </w:rPr>
          <w:t>СТО 56947007-29.240.02.001-2008</w:t>
        </w:r>
      </w:hyperlink>
      <w:r w:rsidRPr="006E15C3">
        <w:rPr>
          <w:sz w:val="22"/>
          <w:szCs w:val="22"/>
        </w:rPr>
        <w:t xml:space="preserve"> «Методические указания по защите распределительных сетей напряжением 0,4-10 </w:t>
      </w:r>
      <w:proofErr w:type="spellStart"/>
      <w:r w:rsidRPr="006E15C3">
        <w:rPr>
          <w:sz w:val="22"/>
          <w:szCs w:val="22"/>
        </w:rPr>
        <w:t>кВ</w:t>
      </w:r>
      <w:proofErr w:type="spellEnd"/>
      <w:r w:rsidRPr="006E15C3">
        <w:rPr>
          <w:sz w:val="22"/>
          <w:szCs w:val="22"/>
        </w:rPr>
        <w:t xml:space="preserve"> от грозовых перенапряжений».</w:t>
      </w:r>
    </w:p>
    <w:p w:rsidR="00054163" w:rsidRPr="006E15C3" w:rsidRDefault="00054163" w:rsidP="00054163">
      <w:pPr>
        <w:numPr>
          <w:ilvl w:val="0"/>
          <w:numId w:val="3"/>
        </w:numPr>
        <w:tabs>
          <w:tab w:val="clear" w:pos="0"/>
          <w:tab w:val="left" w:pos="851"/>
          <w:tab w:val="left" w:pos="1483"/>
        </w:tabs>
        <w:spacing w:line="216" w:lineRule="auto"/>
        <w:ind w:left="0" w:firstLine="567"/>
        <w:jc w:val="both"/>
        <w:rPr>
          <w:sz w:val="22"/>
          <w:szCs w:val="22"/>
        </w:rPr>
      </w:pPr>
      <w:hyperlink r:id="rId34" w:tooltip="СТО" w:history="1">
        <w:r w:rsidRPr="006E15C3">
          <w:rPr>
            <w:rStyle w:val="aff2"/>
            <w:color w:val="000000"/>
            <w:sz w:val="22"/>
            <w:szCs w:val="22"/>
          </w:rPr>
          <w:t>СТО 34.01-2.3.3-037-2020</w:t>
        </w:r>
      </w:hyperlink>
      <w:r w:rsidRPr="006E15C3">
        <w:rPr>
          <w:sz w:val="22"/>
          <w:szCs w:val="22"/>
        </w:rPr>
        <w:t xml:space="preserve"> ПАО «</w:t>
      </w:r>
      <w:proofErr w:type="spellStart"/>
      <w:r w:rsidRPr="006E15C3">
        <w:rPr>
          <w:sz w:val="22"/>
          <w:szCs w:val="22"/>
        </w:rPr>
        <w:t>Россети</w:t>
      </w:r>
      <w:proofErr w:type="spellEnd"/>
      <w:r w:rsidRPr="006E15C3">
        <w:rPr>
          <w:sz w:val="22"/>
          <w:szCs w:val="22"/>
        </w:rPr>
        <w:t xml:space="preserve">» Трубы для прокладки кабельных линий напряжением выше 1 </w:t>
      </w:r>
      <w:proofErr w:type="spellStart"/>
      <w:r w:rsidRPr="006E15C3">
        <w:rPr>
          <w:sz w:val="22"/>
          <w:szCs w:val="22"/>
        </w:rPr>
        <w:t>кВ.</w:t>
      </w:r>
      <w:proofErr w:type="spellEnd"/>
    </w:p>
    <w:p w:rsidR="00054163" w:rsidRPr="006E15C3" w:rsidRDefault="00054163" w:rsidP="00054163">
      <w:pPr>
        <w:numPr>
          <w:ilvl w:val="0"/>
          <w:numId w:val="3"/>
        </w:numPr>
        <w:tabs>
          <w:tab w:val="clear" w:pos="0"/>
          <w:tab w:val="left" w:pos="851"/>
          <w:tab w:val="left" w:pos="1483"/>
        </w:tabs>
        <w:spacing w:line="216" w:lineRule="auto"/>
        <w:ind w:left="0" w:firstLine="567"/>
        <w:jc w:val="both"/>
        <w:rPr>
          <w:sz w:val="22"/>
          <w:szCs w:val="22"/>
        </w:rPr>
      </w:pPr>
      <w:hyperlink r:id="rId35" w:tooltip="РД" w:history="1">
        <w:r w:rsidRPr="006E15C3">
          <w:rPr>
            <w:rStyle w:val="aff2"/>
            <w:color w:val="000000"/>
            <w:sz w:val="22"/>
            <w:szCs w:val="22"/>
          </w:rPr>
          <w:t>РД 153-34.0-20.527-98</w:t>
        </w:r>
      </w:hyperlink>
      <w:r w:rsidRPr="006E15C3">
        <w:rPr>
          <w:sz w:val="22"/>
          <w:szCs w:val="22"/>
        </w:rPr>
        <w:t xml:space="preserve"> «Руководящие указания по расчету токов короткого замыкания и выбору электрооборудования».</w:t>
      </w:r>
    </w:p>
    <w:p w:rsidR="00054163" w:rsidRPr="006E15C3" w:rsidRDefault="00054163" w:rsidP="00054163">
      <w:pPr>
        <w:numPr>
          <w:ilvl w:val="0"/>
          <w:numId w:val="3"/>
        </w:numPr>
        <w:tabs>
          <w:tab w:val="left" w:pos="851"/>
        </w:tabs>
        <w:spacing w:line="216" w:lineRule="auto"/>
        <w:ind w:left="0" w:firstLine="567"/>
        <w:jc w:val="both"/>
        <w:rPr>
          <w:sz w:val="22"/>
          <w:szCs w:val="22"/>
        </w:rPr>
      </w:pPr>
      <w:r w:rsidRPr="006E15C3">
        <w:rPr>
          <w:sz w:val="22"/>
          <w:szCs w:val="22"/>
        </w:rPr>
        <w:t>Технические требования к компонентам цифровой сети ПАО «</w:t>
      </w:r>
      <w:proofErr w:type="spellStart"/>
      <w:r w:rsidRPr="006E15C3">
        <w:rPr>
          <w:sz w:val="22"/>
          <w:szCs w:val="22"/>
        </w:rPr>
        <w:t>Россети</w:t>
      </w:r>
      <w:proofErr w:type="spellEnd"/>
      <w:r w:rsidRPr="006E15C3">
        <w:rPr>
          <w:sz w:val="22"/>
          <w:szCs w:val="22"/>
        </w:rPr>
        <w:t>».</w:t>
      </w:r>
    </w:p>
    <w:p w:rsidR="00054163" w:rsidRPr="006E15C3" w:rsidRDefault="00054163" w:rsidP="00054163">
      <w:pPr>
        <w:numPr>
          <w:ilvl w:val="0"/>
          <w:numId w:val="3"/>
        </w:numPr>
        <w:tabs>
          <w:tab w:val="left" w:pos="851"/>
        </w:tabs>
        <w:spacing w:line="216" w:lineRule="auto"/>
        <w:ind w:left="0" w:firstLine="567"/>
        <w:jc w:val="both"/>
        <w:rPr>
          <w:sz w:val="22"/>
          <w:szCs w:val="22"/>
        </w:rPr>
      </w:pPr>
      <w:r w:rsidRPr="006E15C3">
        <w:rPr>
          <w:sz w:val="22"/>
          <w:szCs w:val="22"/>
        </w:rPr>
        <w:t xml:space="preserve">Нормы отвода земель для электрических сетей напряжением 0,38-750 </w:t>
      </w:r>
      <w:proofErr w:type="spellStart"/>
      <w:r w:rsidRPr="006E15C3">
        <w:rPr>
          <w:sz w:val="22"/>
          <w:szCs w:val="22"/>
        </w:rPr>
        <w:t>кВ</w:t>
      </w:r>
      <w:proofErr w:type="spellEnd"/>
      <w:r w:rsidRPr="006E15C3">
        <w:rPr>
          <w:sz w:val="22"/>
          <w:szCs w:val="22"/>
        </w:rPr>
        <w:t>, № 14278. Утверждены Минтопэнерго 20.05.1994 г.</w:t>
      </w:r>
    </w:p>
    <w:p w:rsidR="00054163" w:rsidRPr="006E15C3" w:rsidRDefault="00054163" w:rsidP="00054163">
      <w:pPr>
        <w:numPr>
          <w:ilvl w:val="0"/>
          <w:numId w:val="3"/>
        </w:numPr>
        <w:tabs>
          <w:tab w:val="left" w:pos="851"/>
        </w:tabs>
        <w:spacing w:line="216" w:lineRule="auto"/>
        <w:ind w:left="0" w:firstLine="567"/>
        <w:jc w:val="both"/>
        <w:rPr>
          <w:sz w:val="22"/>
          <w:szCs w:val="22"/>
        </w:rPr>
      </w:pPr>
      <w:r w:rsidRPr="006E15C3">
        <w:rPr>
          <w:sz w:val="22"/>
          <w:szCs w:val="22"/>
        </w:rPr>
        <w:t xml:space="preserve">Руководство по изысканиям трасс и площадок для электросетевых объектов напряжением 0,4-20 </w:t>
      </w:r>
      <w:proofErr w:type="spellStart"/>
      <w:r w:rsidRPr="006E15C3">
        <w:rPr>
          <w:sz w:val="22"/>
          <w:szCs w:val="22"/>
        </w:rPr>
        <w:t>кВ.</w:t>
      </w:r>
      <w:proofErr w:type="spellEnd"/>
    </w:p>
    <w:p w:rsidR="00054163" w:rsidRPr="006E15C3" w:rsidRDefault="00054163" w:rsidP="00054163">
      <w:pPr>
        <w:numPr>
          <w:ilvl w:val="0"/>
          <w:numId w:val="3"/>
        </w:numPr>
        <w:tabs>
          <w:tab w:val="left" w:pos="851"/>
        </w:tabs>
        <w:spacing w:line="216" w:lineRule="auto"/>
        <w:ind w:left="0" w:firstLine="567"/>
        <w:jc w:val="both"/>
        <w:rPr>
          <w:sz w:val="22"/>
          <w:szCs w:val="22"/>
        </w:rPr>
      </w:pPr>
      <w:r w:rsidRPr="006E15C3">
        <w:rPr>
          <w:sz w:val="22"/>
          <w:szCs w:val="22"/>
        </w:rPr>
        <w:t xml:space="preserve">Методические указания ПАО «МРСК Центра» по установке индикаторов короткого замыкания на воздушных линиях электропередач в сетях 6-10 </w:t>
      </w:r>
      <w:proofErr w:type="spellStart"/>
      <w:r w:rsidRPr="006E15C3">
        <w:rPr>
          <w:sz w:val="22"/>
          <w:szCs w:val="22"/>
        </w:rPr>
        <w:t>кВ</w:t>
      </w:r>
      <w:proofErr w:type="spellEnd"/>
      <w:r w:rsidRPr="006E15C3">
        <w:rPr>
          <w:sz w:val="22"/>
          <w:szCs w:val="22"/>
        </w:rPr>
        <w:t>, МИ БП 11/06-01/2020.</w:t>
      </w:r>
    </w:p>
    <w:p w:rsidR="00054163" w:rsidRPr="006E15C3" w:rsidRDefault="00054163" w:rsidP="00054163">
      <w:pPr>
        <w:numPr>
          <w:ilvl w:val="0"/>
          <w:numId w:val="3"/>
        </w:numPr>
        <w:tabs>
          <w:tab w:val="left" w:pos="851"/>
        </w:tabs>
        <w:spacing w:line="216" w:lineRule="auto"/>
        <w:ind w:left="0" w:firstLine="567"/>
        <w:jc w:val="both"/>
        <w:rPr>
          <w:sz w:val="22"/>
          <w:szCs w:val="22"/>
        </w:rPr>
      </w:pPr>
      <w:r w:rsidRPr="006E15C3">
        <w:rPr>
          <w:sz w:val="22"/>
          <w:szCs w:val="22"/>
        </w:rPr>
        <w:t>Методические указания «Требования к зданиям и сооружениям объектов электрических сетей при выполнении работ по реконструкции и новому строительству ПАО «</w:t>
      </w:r>
      <w:proofErr w:type="spellStart"/>
      <w:r w:rsidRPr="006E15C3">
        <w:rPr>
          <w:sz w:val="22"/>
          <w:szCs w:val="22"/>
        </w:rPr>
        <w:t>Россети</w:t>
      </w:r>
      <w:proofErr w:type="spellEnd"/>
      <w:r w:rsidRPr="006E15C3">
        <w:rPr>
          <w:sz w:val="22"/>
          <w:szCs w:val="22"/>
        </w:rPr>
        <w:t xml:space="preserve"> Центр» и ПАО «</w:t>
      </w:r>
      <w:proofErr w:type="spellStart"/>
      <w:r w:rsidRPr="006E15C3">
        <w:rPr>
          <w:sz w:val="22"/>
          <w:szCs w:val="22"/>
        </w:rPr>
        <w:t>Россети</w:t>
      </w:r>
      <w:proofErr w:type="spellEnd"/>
      <w:r w:rsidRPr="006E15C3">
        <w:rPr>
          <w:sz w:val="22"/>
          <w:szCs w:val="22"/>
        </w:rPr>
        <w:t xml:space="preserve"> Центр и Приволжье» МУ ЦА БП 19/08-01/2023.</w:t>
      </w:r>
    </w:p>
    <w:p w:rsidR="00054163" w:rsidRPr="006E15C3" w:rsidRDefault="00054163" w:rsidP="00054163">
      <w:pPr>
        <w:numPr>
          <w:ilvl w:val="0"/>
          <w:numId w:val="3"/>
        </w:numPr>
        <w:tabs>
          <w:tab w:val="left" w:pos="851"/>
        </w:tabs>
        <w:spacing w:line="216" w:lineRule="auto"/>
        <w:ind w:left="0" w:firstLine="567"/>
        <w:jc w:val="both"/>
        <w:rPr>
          <w:sz w:val="22"/>
          <w:szCs w:val="22"/>
        </w:rPr>
      </w:pPr>
      <w:r w:rsidRPr="006E15C3">
        <w:rPr>
          <w:sz w:val="22"/>
          <w:szCs w:val="22"/>
        </w:rPr>
        <w:t>Положение об управлении фирменным стилем ПАО «</w:t>
      </w:r>
      <w:proofErr w:type="spellStart"/>
      <w:r w:rsidRPr="006E15C3">
        <w:rPr>
          <w:sz w:val="22"/>
          <w:szCs w:val="22"/>
        </w:rPr>
        <w:t>Россети</w:t>
      </w:r>
      <w:proofErr w:type="spellEnd"/>
      <w:r w:rsidRPr="006E15C3">
        <w:rPr>
          <w:sz w:val="22"/>
          <w:szCs w:val="22"/>
        </w:rPr>
        <w:t xml:space="preserve"> Центр» / ПАО «</w:t>
      </w:r>
      <w:proofErr w:type="spellStart"/>
      <w:r w:rsidRPr="006E15C3">
        <w:rPr>
          <w:sz w:val="22"/>
          <w:szCs w:val="22"/>
        </w:rPr>
        <w:t>Россети</w:t>
      </w:r>
      <w:proofErr w:type="spellEnd"/>
      <w:r w:rsidRPr="006E15C3">
        <w:rPr>
          <w:sz w:val="22"/>
          <w:szCs w:val="22"/>
        </w:rPr>
        <w:t xml:space="preserve"> Центр и Приволжье».</w:t>
      </w:r>
    </w:p>
    <w:p w:rsidR="00054163" w:rsidRPr="006E15C3" w:rsidRDefault="00054163" w:rsidP="00054163">
      <w:pPr>
        <w:numPr>
          <w:ilvl w:val="0"/>
          <w:numId w:val="3"/>
        </w:numPr>
        <w:tabs>
          <w:tab w:val="left" w:pos="851"/>
        </w:tabs>
        <w:spacing w:line="216" w:lineRule="auto"/>
        <w:ind w:left="0" w:firstLine="567"/>
        <w:jc w:val="both"/>
        <w:rPr>
          <w:sz w:val="22"/>
          <w:szCs w:val="22"/>
        </w:rPr>
      </w:pPr>
      <w:r w:rsidRPr="006E15C3">
        <w:rPr>
          <w:sz w:val="22"/>
          <w:szCs w:val="22"/>
        </w:rPr>
        <w:t>Методические указания «Порядок ведения исполнительной и формирования приемо-сдаточной документации на объектах электросетевого комплекса ПАО «</w:t>
      </w:r>
      <w:proofErr w:type="spellStart"/>
      <w:r w:rsidRPr="006E15C3">
        <w:rPr>
          <w:sz w:val="22"/>
          <w:szCs w:val="22"/>
        </w:rPr>
        <w:t>Россети</w:t>
      </w:r>
      <w:proofErr w:type="spellEnd"/>
      <w:r w:rsidRPr="006E15C3">
        <w:rPr>
          <w:sz w:val="22"/>
          <w:szCs w:val="22"/>
        </w:rPr>
        <w:t xml:space="preserve"> Центр» и ПАО «</w:t>
      </w:r>
      <w:proofErr w:type="spellStart"/>
      <w:r w:rsidRPr="006E15C3">
        <w:rPr>
          <w:sz w:val="22"/>
          <w:szCs w:val="22"/>
        </w:rPr>
        <w:t>Россети</w:t>
      </w:r>
      <w:proofErr w:type="spellEnd"/>
      <w:r w:rsidRPr="006E15C3">
        <w:rPr>
          <w:sz w:val="22"/>
          <w:szCs w:val="22"/>
        </w:rPr>
        <w:t xml:space="preserve"> Центр и Приволжье» МУ ЦА БП 19/10-01/2023.</w:t>
      </w:r>
    </w:p>
    <w:p w:rsidR="00054163" w:rsidRPr="006E15C3" w:rsidRDefault="00054163" w:rsidP="00054163">
      <w:pPr>
        <w:numPr>
          <w:ilvl w:val="0"/>
          <w:numId w:val="3"/>
        </w:numPr>
        <w:tabs>
          <w:tab w:val="left" w:pos="851"/>
        </w:tabs>
        <w:spacing w:line="216" w:lineRule="auto"/>
        <w:ind w:left="0" w:firstLine="567"/>
        <w:jc w:val="both"/>
        <w:rPr>
          <w:sz w:val="22"/>
          <w:szCs w:val="22"/>
        </w:rPr>
      </w:pPr>
      <w:hyperlink r:id="rId36" w:tooltip="СП" w:history="1">
        <w:r w:rsidRPr="006E15C3">
          <w:rPr>
            <w:rStyle w:val="aff2"/>
            <w:color w:val="000000"/>
            <w:sz w:val="22"/>
            <w:szCs w:val="22"/>
          </w:rPr>
          <w:t>СП 48.13330.2019</w:t>
        </w:r>
      </w:hyperlink>
      <w:r w:rsidRPr="006E15C3">
        <w:rPr>
          <w:sz w:val="22"/>
          <w:szCs w:val="22"/>
        </w:rPr>
        <w:t xml:space="preserve"> «Организация строительства».</w:t>
      </w:r>
    </w:p>
    <w:p w:rsidR="00054163" w:rsidRPr="006E15C3" w:rsidRDefault="00054163" w:rsidP="00054163">
      <w:pPr>
        <w:numPr>
          <w:ilvl w:val="0"/>
          <w:numId w:val="3"/>
        </w:numPr>
        <w:tabs>
          <w:tab w:val="left" w:pos="851"/>
        </w:tabs>
        <w:spacing w:line="216" w:lineRule="auto"/>
        <w:ind w:left="0" w:firstLine="567"/>
        <w:jc w:val="both"/>
        <w:rPr>
          <w:sz w:val="22"/>
          <w:szCs w:val="22"/>
        </w:rPr>
      </w:pPr>
      <w:hyperlink r:id="rId37" w:tooltip="О" w:history="1">
        <w:r w:rsidRPr="006E15C3">
          <w:rPr>
            <w:rStyle w:val="aff2"/>
            <w:color w:val="000000"/>
            <w:sz w:val="22"/>
            <w:szCs w:val="22"/>
          </w:rPr>
          <w:t>СНиП 12-03-2001</w:t>
        </w:r>
      </w:hyperlink>
      <w:r w:rsidRPr="006E15C3">
        <w:rPr>
          <w:sz w:val="22"/>
          <w:szCs w:val="22"/>
        </w:rPr>
        <w:t xml:space="preserve"> «Безопасность труда в строительстве», часть 1 «Общие требования».</w:t>
      </w:r>
    </w:p>
    <w:p w:rsidR="00054163" w:rsidRPr="006E15C3" w:rsidRDefault="00054163" w:rsidP="00054163">
      <w:pPr>
        <w:numPr>
          <w:ilvl w:val="0"/>
          <w:numId w:val="3"/>
        </w:numPr>
        <w:tabs>
          <w:tab w:val="left" w:pos="851"/>
        </w:tabs>
        <w:spacing w:line="216" w:lineRule="auto"/>
        <w:ind w:left="0" w:firstLine="567"/>
        <w:jc w:val="both"/>
        <w:rPr>
          <w:sz w:val="22"/>
          <w:szCs w:val="22"/>
        </w:rPr>
      </w:pPr>
      <w:hyperlink r:id="rId38" w:tooltip="О" w:history="1">
        <w:r w:rsidRPr="006E15C3">
          <w:rPr>
            <w:rStyle w:val="aff2"/>
            <w:color w:val="000000"/>
            <w:sz w:val="22"/>
            <w:szCs w:val="22"/>
          </w:rPr>
          <w:t>СНиП 12-04-2002</w:t>
        </w:r>
      </w:hyperlink>
      <w:r w:rsidRPr="006E15C3">
        <w:rPr>
          <w:sz w:val="22"/>
          <w:szCs w:val="22"/>
        </w:rPr>
        <w:t xml:space="preserve"> «Безопасность труда в строительстве», часть 2 «Строительное производство».</w:t>
      </w:r>
    </w:p>
    <w:p w:rsidR="00054163" w:rsidRPr="006E15C3" w:rsidRDefault="00054163" w:rsidP="00054163">
      <w:pPr>
        <w:tabs>
          <w:tab w:val="left" w:pos="851"/>
        </w:tabs>
        <w:spacing w:line="216" w:lineRule="auto"/>
        <w:ind w:left="567"/>
        <w:jc w:val="both"/>
        <w:rPr>
          <w:sz w:val="22"/>
          <w:szCs w:val="22"/>
        </w:rPr>
      </w:pPr>
    </w:p>
    <w:p w:rsidR="00054163" w:rsidRDefault="00054163" w:rsidP="00054163">
      <w:pPr>
        <w:spacing w:line="216" w:lineRule="auto"/>
        <w:ind w:firstLine="567"/>
        <w:jc w:val="both"/>
        <w:rPr>
          <w:sz w:val="22"/>
          <w:szCs w:val="22"/>
        </w:rPr>
      </w:pPr>
      <w:r w:rsidRPr="006E15C3">
        <w:rPr>
          <w:sz w:val="22"/>
          <w:szCs w:val="22"/>
        </w:rPr>
        <w:t xml:space="preserve">Данный список НТД не является полным и окончательным. При проведении работ необходимо руководствоваться последними редакциями документов, действующих на момент выполнения СМР и ПНР, в </w:t>
      </w:r>
      <w:proofErr w:type="spellStart"/>
      <w:r w:rsidRPr="006E15C3">
        <w:rPr>
          <w:sz w:val="22"/>
          <w:szCs w:val="22"/>
        </w:rPr>
        <w:t>т.ч</w:t>
      </w:r>
      <w:proofErr w:type="spellEnd"/>
      <w:r w:rsidRPr="006E15C3">
        <w:rPr>
          <w:sz w:val="22"/>
          <w:szCs w:val="22"/>
        </w:rPr>
        <w:t>. включенными в актуальный Перечень нормативной технической (технологической) документации, используемой в производственно-хозяйственной деятельности ПАО «</w:t>
      </w:r>
      <w:proofErr w:type="spellStart"/>
      <w:r w:rsidRPr="006E15C3">
        <w:rPr>
          <w:sz w:val="22"/>
          <w:szCs w:val="22"/>
        </w:rPr>
        <w:t>Россети</w:t>
      </w:r>
      <w:proofErr w:type="spellEnd"/>
      <w:r w:rsidRPr="006E15C3">
        <w:rPr>
          <w:sz w:val="22"/>
          <w:szCs w:val="22"/>
        </w:rPr>
        <w:t xml:space="preserve"> Центр» и ПАО «</w:t>
      </w:r>
      <w:proofErr w:type="spellStart"/>
      <w:r w:rsidRPr="006E15C3">
        <w:rPr>
          <w:sz w:val="22"/>
          <w:szCs w:val="22"/>
        </w:rPr>
        <w:t>Россети</w:t>
      </w:r>
      <w:proofErr w:type="spellEnd"/>
      <w:r w:rsidRPr="006E15C3">
        <w:rPr>
          <w:sz w:val="22"/>
          <w:szCs w:val="22"/>
        </w:rPr>
        <w:t xml:space="preserve"> Центр и Приволжье».</w:t>
      </w:r>
    </w:p>
    <w:p w:rsidR="001B254B" w:rsidRDefault="001B254B" w:rsidP="001B254B">
      <w:pPr>
        <w:pStyle w:val="aff3"/>
        <w:tabs>
          <w:tab w:val="left" w:pos="1276"/>
          <w:tab w:val="left" w:pos="1560"/>
        </w:tabs>
        <w:ind w:firstLine="131"/>
        <w:jc w:val="both"/>
        <w:rPr>
          <w:bCs/>
          <w:sz w:val="22"/>
          <w:szCs w:val="22"/>
        </w:rPr>
      </w:pPr>
    </w:p>
    <w:p w:rsidR="008A04C5" w:rsidRPr="008A04C5" w:rsidRDefault="008A04C5" w:rsidP="008A04C5">
      <w:pPr>
        <w:pStyle w:val="aff3"/>
        <w:tabs>
          <w:tab w:val="num" w:pos="993"/>
          <w:tab w:val="left" w:pos="1134"/>
        </w:tabs>
        <w:ind w:left="0" w:firstLine="0"/>
        <w:jc w:val="both"/>
        <w:rPr>
          <w:sz w:val="20"/>
        </w:rPr>
      </w:pPr>
    </w:p>
    <w:tbl>
      <w:tblPr>
        <w:tblStyle w:val="afff8"/>
        <w:tblW w:w="1139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6180"/>
      </w:tblGrid>
      <w:tr w:rsidR="00A93026" w:rsidTr="00A93026">
        <w:tc>
          <w:tcPr>
            <w:tcW w:w="5211" w:type="dxa"/>
          </w:tcPr>
          <w:p w:rsidR="00A93026" w:rsidRPr="002A5366" w:rsidRDefault="00A93026" w:rsidP="00F940D1">
            <w:pPr>
              <w:pStyle w:val="afff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53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ЗАКАЗЧИК: </w:t>
            </w:r>
          </w:p>
          <w:p w:rsidR="00A93026" w:rsidRDefault="00A93026" w:rsidP="00F940D1">
            <w:pPr>
              <w:pStyle w:val="afff7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53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Зам. директора </w:t>
            </w:r>
          </w:p>
          <w:p w:rsidR="00A93026" w:rsidRPr="002A5366" w:rsidRDefault="00A93026" w:rsidP="00F940D1">
            <w:pPr>
              <w:pStyle w:val="afff7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5366">
              <w:rPr>
                <w:rFonts w:ascii="Times New Roman" w:hAnsi="Times New Roman" w:cs="Times New Roman"/>
                <w:b/>
                <w:sz w:val="24"/>
                <w:szCs w:val="24"/>
              </w:rPr>
              <w:t>по инвестиционной деятельности</w:t>
            </w:r>
          </w:p>
          <w:p w:rsidR="00A93026" w:rsidRDefault="00A93026" w:rsidP="00F940D1">
            <w:pPr>
              <w:pStyle w:val="afff7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53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Филиала ПАО "</w:t>
            </w:r>
            <w:proofErr w:type="spellStart"/>
            <w:r w:rsidRPr="002A5366">
              <w:rPr>
                <w:rFonts w:ascii="Times New Roman" w:hAnsi="Times New Roman" w:cs="Times New Roman"/>
                <w:b/>
                <w:sz w:val="24"/>
                <w:szCs w:val="24"/>
              </w:rPr>
              <w:t>Россети</w:t>
            </w:r>
            <w:proofErr w:type="spellEnd"/>
            <w:r w:rsidRPr="002A53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Центр и Приволжье" - "Ивэнерго"</w:t>
            </w:r>
          </w:p>
          <w:p w:rsidR="00A93026" w:rsidRPr="002A5366" w:rsidRDefault="00A93026" w:rsidP="00F940D1">
            <w:pPr>
              <w:pStyle w:val="afff7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93026" w:rsidRPr="002A5366" w:rsidRDefault="00A93026" w:rsidP="00F940D1">
            <w:pPr>
              <w:pStyle w:val="afff7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93026" w:rsidRPr="002A5366" w:rsidRDefault="00A93026" w:rsidP="00F940D1">
            <w:pPr>
              <w:pStyle w:val="afff7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5366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 Д.Н. Калашников</w:t>
            </w:r>
          </w:p>
          <w:p w:rsidR="00A93026" w:rsidRPr="002A5366" w:rsidRDefault="00A93026" w:rsidP="00F940D1">
            <w:pPr>
              <w:pStyle w:val="afff7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2A5366">
              <w:rPr>
                <w:rFonts w:ascii="Times New Roman" w:hAnsi="Times New Roman" w:cs="Times New Roman"/>
                <w:b/>
                <w:sz w:val="24"/>
                <w:szCs w:val="24"/>
              </w:rPr>
              <w:t>« _</w:t>
            </w:r>
            <w:proofErr w:type="gramEnd"/>
            <w:r w:rsidRPr="002A5366">
              <w:rPr>
                <w:rFonts w:ascii="Times New Roman" w:hAnsi="Times New Roman" w:cs="Times New Roman"/>
                <w:b/>
                <w:sz w:val="24"/>
                <w:szCs w:val="24"/>
              </w:rPr>
              <w:t>___ » ______________ 2026 г.</w:t>
            </w:r>
          </w:p>
          <w:p w:rsidR="00A93026" w:rsidRDefault="00A93026" w:rsidP="00F940D1">
            <w:pPr>
              <w:pStyle w:val="afff7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5366">
              <w:rPr>
                <w:rFonts w:ascii="Times New Roman" w:hAnsi="Times New Roman" w:cs="Times New Roman"/>
                <w:b/>
                <w:sz w:val="24"/>
                <w:szCs w:val="24"/>
              </w:rPr>
              <w:t>М.П.</w:t>
            </w:r>
          </w:p>
        </w:tc>
        <w:tc>
          <w:tcPr>
            <w:tcW w:w="6180" w:type="dxa"/>
          </w:tcPr>
          <w:p w:rsidR="00A93026" w:rsidRDefault="00A93026" w:rsidP="00A93026">
            <w:pPr>
              <w:pStyle w:val="afff7"/>
              <w:ind w:left="88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ПОДРЯДЧИК: </w:t>
            </w:r>
          </w:p>
          <w:p w:rsidR="00A93026" w:rsidRDefault="00A93026" w:rsidP="00A93026">
            <w:pPr>
              <w:pStyle w:val="afff7"/>
              <w:ind w:left="88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___________________________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</w:p>
          <w:p w:rsidR="00A93026" w:rsidRDefault="00A93026" w:rsidP="00A93026">
            <w:pPr>
              <w:pStyle w:val="afff7"/>
              <w:ind w:left="88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93026" w:rsidRDefault="00A93026" w:rsidP="00A93026">
            <w:pPr>
              <w:pStyle w:val="afff7"/>
              <w:ind w:left="88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93026" w:rsidRDefault="00A93026" w:rsidP="00A93026">
            <w:pPr>
              <w:pStyle w:val="afff7"/>
              <w:ind w:left="88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__________________/__________/</w:t>
            </w:r>
          </w:p>
          <w:p w:rsidR="00A93026" w:rsidRDefault="00A93026" w:rsidP="00A93026">
            <w:pPr>
              <w:pStyle w:val="afff7"/>
              <w:ind w:left="88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«_____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_»_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______________2026г.</w:t>
            </w:r>
          </w:p>
          <w:p w:rsidR="00A93026" w:rsidRDefault="00A93026" w:rsidP="00A93026">
            <w:pPr>
              <w:pStyle w:val="afff7"/>
              <w:ind w:left="88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М.П.</w:t>
            </w:r>
          </w:p>
        </w:tc>
      </w:tr>
    </w:tbl>
    <w:p w:rsidR="00E428AF" w:rsidRPr="008A04C5" w:rsidRDefault="00E428AF" w:rsidP="00E428AF">
      <w:pPr>
        <w:spacing w:line="216" w:lineRule="auto"/>
      </w:pPr>
    </w:p>
    <w:sectPr w:rsidR="00E428AF" w:rsidRPr="008A04C5" w:rsidSect="003A5ACE">
      <w:headerReference w:type="default" r:id="rId39"/>
      <w:pgSz w:w="12240" w:h="15840"/>
      <w:pgMar w:top="568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37D4" w:rsidRDefault="00E737D4">
      <w:r>
        <w:separator/>
      </w:r>
    </w:p>
  </w:endnote>
  <w:endnote w:type="continuationSeparator" w:id="0">
    <w:p w:rsidR="00E737D4" w:rsidRDefault="00E737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37D4" w:rsidRDefault="00E737D4">
      <w:r>
        <w:separator/>
      </w:r>
    </w:p>
  </w:footnote>
  <w:footnote w:type="continuationSeparator" w:id="0">
    <w:p w:rsidR="00E737D4" w:rsidRDefault="00E737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12D1" w:rsidRDefault="006A4B93">
    <w:pPr>
      <w:framePr w:wrap="around" w:vAnchor="text" w:hAnchor="margin" w:xAlign="center" w:y="1"/>
    </w:pPr>
    <w:r>
      <w:fldChar w:fldCharType="begin"/>
    </w:r>
    <w:r>
      <w:instrText xml:space="preserve">PAGE </w:instrText>
    </w:r>
    <w:r>
      <w:fldChar w:fldCharType="separate"/>
    </w:r>
    <w:r w:rsidR="00054163">
      <w:rPr>
        <w:noProof/>
      </w:rPr>
      <w:t>4</w:t>
    </w:r>
    <w:r>
      <w:fldChar w:fldCharType="end"/>
    </w:r>
  </w:p>
  <w:p w:rsidR="002A12D1" w:rsidRDefault="002A12D1">
    <w:pPr>
      <w:pStyle w:val="af8"/>
      <w:jc w:val="center"/>
    </w:pPr>
  </w:p>
  <w:p w:rsidR="002A12D1" w:rsidRDefault="002A12D1">
    <w:pPr>
      <w:pStyle w:val="af8"/>
      <w:ind w:right="360"/>
      <w:rPr>
        <w:sz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89949516"/>
    <w:name w:val="WW8Num2"/>
    <w:lvl w:ilvl="0">
      <w:start w:val="8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b/>
      </w:rPr>
    </w:lvl>
  </w:abstractNum>
  <w:abstractNum w:abstractNumId="1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  <w:sz w:val="24"/>
        <w:szCs w:val="24"/>
      </w:rPr>
    </w:lvl>
  </w:abstractNum>
  <w:abstractNum w:abstractNumId="2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4"/>
      </w:rPr>
    </w:lvl>
  </w:abstractNum>
  <w:abstractNum w:abstractNumId="3" w15:restartNumberingAfterBreak="0">
    <w:nsid w:val="0000000A"/>
    <w:multiLevelType w:val="multilevel"/>
    <w:tmpl w:val="CB1A48DE"/>
    <w:lvl w:ilvl="0">
      <w:start w:val="1"/>
      <w:numFmt w:val="decimal"/>
      <w:lvlText w:val="%1."/>
      <w:lvlJc w:val="left"/>
      <w:pPr>
        <w:tabs>
          <w:tab w:val="num" w:pos="0"/>
        </w:tabs>
        <w:ind w:left="2100" w:hanging="360"/>
      </w:pPr>
      <w:rPr>
        <w:rFonts w:hint="default"/>
        <w:b w:val="0"/>
        <w:sz w:val="20"/>
        <w:szCs w:val="26"/>
      </w:rPr>
    </w:lvl>
    <w:lvl w:ilvl="1">
      <w:start w:val="1"/>
      <w:numFmt w:val="bullet"/>
      <w:lvlText w:val="−"/>
      <w:lvlJc w:val="left"/>
      <w:pPr>
        <w:tabs>
          <w:tab w:val="num" w:pos="0"/>
        </w:tabs>
        <w:ind w:left="2130" w:hanging="390"/>
      </w:pPr>
      <w:rPr>
        <w:rFonts w:ascii="Times New Roman" w:hAnsi="Times New Roman" w:cs="Times New Roman" w:hint="default"/>
        <w:b w:val="0"/>
        <w:sz w:val="24"/>
        <w:szCs w:val="26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4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4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1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1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5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540" w:hanging="1800"/>
      </w:pPr>
      <w:rPr>
        <w:rFonts w:hint="default"/>
      </w:rPr>
    </w:lvl>
  </w:abstractNum>
  <w:abstractNum w:abstractNumId="4" w15:restartNumberingAfterBreak="0">
    <w:nsid w:val="0000000D"/>
    <w:multiLevelType w:val="singleLevel"/>
    <w:tmpl w:val="0000000D"/>
    <w:name w:val="WW8Num13"/>
    <w:lvl w:ilvl="0">
      <w:start w:val="1"/>
      <w:numFmt w:val="bullet"/>
      <w:lvlText w:val="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  <w:szCs w:val="24"/>
      </w:rPr>
    </w:lvl>
  </w:abstractNum>
  <w:abstractNum w:abstractNumId="5" w15:restartNumberingAfterBreak="0">
    <w:nsid w:val="0000000F"/>
    <w:multiLevelType w:val="singleLevel"/>
    <w:tmpl w:val="0000000F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6"/>
      </w:rPr>
    </w:lvl>
  </w:abstractNum>
  <w:abstractNum w:abstractNumId="6" w15:restartNumberingAfterBreak="0">
    <w:nsid w:val="00000010"/>
    <w:multiLevelType w:val="multilevel"/>
    <w:tmpl w:val="27D449CE"/>
    <w:lvl w:ilvl="0">
      <w:start w:val="4"/>
      <w:numFmt w:val="decimal"/>
      <w:lvlText w:val="%1."/>
      <w:lvlJc w:val="left"/>
      <w:pPr>
        <w:tabs>
          <w:tab w:val="num" w:pos="0"/>
        </w:tabs>
        <w:ind w:left="2100" w:hanging="360"/>
      </w:pPr>
    </w:lvl>
    <w:lvl w:ilvl="1">
      <w:start w:val="1"/>
      <w:numFmt w:val="bullet"/>
      <w:lvlText w:val="−"/>
      <w:lvlJc w:val="left"/>
      <w:pPr>
        <w:tabs>
          <w:tab w:val="num" w:pos="0"/>
        </w:tabs>
        <w:ind w:left="2130" w:hanging="390"/>
      </w:pPr>
      <w:rPr>
        <w:rFonts w:ascii="Times New Roman" w:hAnsi="Times New Roman" w:cs="Times New Roman" w:hint="default"/>
        <w:sz w:val="24"/>
        <w:szCs w:val="26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46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46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2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18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18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54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540" w:hanging="1800"/>
      </w:pPr>
    </w:lvl>
  </w:abstractNum>
  <w:abstractNum w:abstractNumId="7" w15:restartNumberingAfterBreak="0">
    <w:nsid w:val="00000011"/>
    <w:multiLevelType w:val="singleLevel"/>
    <w:tmpl w:val="00000011"/>
    <w:name w:val="WW8Num17"/>
    <w:lvl w:ilvl="0">
      <w:start w:val="1"/>
      <w:numFmt w:val="bullet"/>
      <w:lvlText w:val=""/>
      <w:lvlJc w:val="left"/>
      <w:pPr>
        <w:tabs>
          <w:tab w:val="num" w:pos="0"/>
        </w:tabs>
        <w:ind w:left="1571" w:hanging="360"/>
      </w:pPr>
      <w:rPr>
        <w:rFonts w:ascii="Symbol" w:hAnsi="Symbol" w:hint="default"/>
        <w:sz w:val="24"/>
        <w:szCs w:val="24"/>
      </w:rPr>
    </w:lvl>
  </w:abstractNum>
  <w:abstractNum w:abstractNumId="8" w15:restartNumberingAfterBreak="0">
    <w:nsid w:val="00000014"/>
    <w:multiLevelType w:val="multilevel"/>
    <w:tmpl w:val="E3E4238C"/>
    <w:name w:val="WW8Num20"/>
    <w:lvl w:ilvl="0">
      <w:start w:val="1"/>
      <w:numFmt w:val="decimal"/>
      <w:lvlText w:val="%1."/>
      <w:lvlJc w:val="left"/>
      <w:pPr>
        <w:tabs>
          <w:tab w:val="num" w:pos="1695"/>
        </w:tabs>
        <w:ind w:left="1695" w:hanging="975"/>
      </w:pPr>
      <w:rPr>
        <w:rFonts w:hint="default"/>
        <w:b w:val="0"/>
        <w:bCs/>
        <w:sz w:val="24"/>
        <w:szCs w:val="24"/>
      </w:rPr>
    </w:lvl>
    <w:lvl w:ilvl="1">
      <w:start w:val="1"/>
      <w:numFmt w:val="decimal"/>
      <w:lvlText w:val="1.%2."/>
      <w:lvlJc w:val="center"/>
      <w:pPr>
        <w:tabs>
          <w:tab w:val="num" w:pos="791"/>
        </w:tabs>
        <w:ind w:left="791" w:firstLine="289"/>
      </w:pPr>
      <w:rPr>
        <w:rFonts w:hint="default"/>
        <w:b w:val="0"/>
        <w:bCs/>
        <w:sz w:val="20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0000017"/>
    <w:multiLevelType w:val="singleLevel"/>
    <w:tmpl w:val="00000017"/>
    <w:name w:val="WW8Num23"/>
    <w:lvl w:ilvl="0">
      <w:start w:val="1"/>
      <w:numFmt w:val="bullet"/>
      <w:lvlText w:val=""/>
      <w:lvlJc w:val="left"/>
      <w:pPr>
        <w:tabs>
          <w:tab w:val="num" w:pos="0"/>
        </w:tabs>
        <w:ind w:left="1571" w:hanging="360"/>
      </w:pPr>
      <w:rPr>
        <w:rFonts w:ascii="Symbol" w:hAnsi="Symbol" w:hint="default"/>
        <w:sz w:val="24"/>
        <w:szCs w:val="24"/>
      </w:rPr>
    </w:lvl>
  </w:abstractNum>
  <w:abstractNum w:abstractNumId="10" w15:restartNumberingAfterBreak="0">
    <w:nsid w:val="00000018"/>
    <w:multiLevelType w:val="singleLevel"/>
    <w:tmpl w:val="00000018"/>
    <w:name w:val="WW8Num24"/>
    <w:lvl w:ilvl="0">
      <w:start w:val="1"/>
      <w:numFmt w:val="bullet"/>
      <w:lvlText w:val=""/>
      <w:lvlJc w:val="left"/>
      <w:pPr>
        <w:tabs>
          <w:tab w:val="num" w:pos="0"/>
        </w:tabs>
        <w:ind w:left="1571" w:hanging="360"/>
      </w:pPr>
      <w:rPr>
        <w:rFonts w:ascii="Symbol" w:hAnsi="Symbol" w:hint="default"/>
        <w:b/>
        <w:iCs/>
        <w:color w:val="000000"/>
        <w:sz w:val="24"/>
        <w:szCs w:val="24"/>
      </w:rPr>
    </w:lvl>
  </w:abstractNum>
  <w:abstractNum w:abstractNumId="11" w15:restartNumberingAfterBreak="0">
    <w:nsid w:val="0000001A"/>
    <w:multiLevelType w:val="multilevel"/>
    <w:tmpl w:val="27D449CE"/>
    <w:name w:val="WW8Num26"/>
    <w:lvl w:ilvl="0">
      <w:start w:val="4"/>
      <w:numFmt w:val="decimal"/>
      <w:lvlText w:val="%1."/>
      <w:lvlJc w:val="left"/>
      <w:pPr>
        <w:tabs>
          <w:tab w:val="num" w:pos="0"/>
        </w:tabs>
        <w:ind w:left="2100" w:hanging="360"/>
      </w:pPr>
    </w:lvl>
    <w:lvl w:ilvl="1">
      <w:start w:val="1"/>
      <w:numFmt w:val="bullet"/>
      <w:lvlText w:val="−"/>
      <w:lvlJc w:val="left"/>
      <w:pPr>
        <w:tabs>
          <w:tab w:val="num" w:pos="0"/>
        </w:tabs>
        <w:ind w:left="2130" w:hanging="390"/>
      </w:pPr>
      <w:rPr>
        <w:rFonts w:ascii="Times New Roman" w:hAnsi="Times New Roman" w:cs="Times New Roman" w:hint="default"/>
        <w:sz w:val="24"/>
        <w:szCs w:val="26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46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46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2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18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18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54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540" w:hanging="1800"/>
      </w:pPr>
    </w:lvl>
  </w:abstractNum>
  <w:abstractNum w:abstractNumId="12" w15:restartNumberingAfterBreak="0">
    <w:nsid w:val="03CE20A4"/>
    <w:multiLevelType w:val="multilevel"/>
    <w:tmpl w:val="C924F19C"/>
    <w:lvl w:ilvl="0">
      <w:start w:val="1"/>
      <w:numFmt w:val="decimal"/>
      <w:lvlText w:val="%1."/>
      <w:lvlJc w:val="left"/>
      <w:pPr>
        <w:tabs>
          <w:tab w:val="left" w:pos="1730"/>
        </w:tabs>
        <w:ind w:left="1730" w:hanging="1020"/>
      </w:pPr>
      <w:rPr>
        <w:b/>
        <w:sz w:val="20"/>
      </w:rPr>
    </w:lvl>
    <w:lvl w:ilvl="1">
      <w:start w:val="1"/>
      <w:numFmt w:val="decimal"/>
      <w:lvlText w:val="%1.%2."/>
      <w:lvlJc w:val="left"/>
      <w:pPr>
        <w:ind w:left="6102" w:hanging="1140"/>
      </w:pPr>
      <w:rPr>
        <w:b w:val="0"/>
        <w:sz w:val="20"/>
      </w:rPr>
    </w:lvl>
    <w:lvl w:ilvl="2">
      <w:start w:val="1"/>
      <w:numFmt w:val="decimal"/>
      <w:lvlText w:val="%1.%2.%3."/>
      <w:lvlJc w:val="left"/>
      <w:pPr>
        <w:ind w:left="6811" w:hanging="1140"/>
      </w:pPr>
      <w:rPr>
        <w:sz w:val="20"/>
      </w:r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13" w15:restartNumberingAfterBreak="0">
    <w:nsid w:val="07B3079C"/>
    <w:multiLevelType w:val="hybridMultilevel"/>
    <w:tmpl w:val="358E0950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0FFD7F3C"/>
    <w:multiLevelType w:val="multilevel"/>
    <w:tmpl w:val="C790631E"/>
    <w:lvl w:ilvl="0">
      <w:start w:val="1"/>
      <w:numFmt w:val="decimal"/>
      <w:lvlText w:val="%1."/>
      <w:lvlJc w:val="left"/>
      <w:pPr>
        <w:tabs>
          <w:tab w:val="left" w:pos="1730"/>
        </w:tabs>
        <w:ind w:left="1730" w:hanging="1020"/>
      </w:pPr>
      <w:rPr>
        <w:b/>
        <w:sz w:val="20"/>
      </w:rPr>
    </w:lvl>
    <w:lvl w:ilvl="1">
      <w:start w:val="1"/>
      <w:numFmt w:val="decimal"/>
      <w:lvlText w:val="%1.%2."/>
      <w:lvlJc w:val="left"/>
      <w:pPr>
        <w:ind w:left="6102" w:hanging="1140"/>
      </w:pPr>
      <w:rPr>
        <w:b w:val="0"/>
        <w:sz w:val="20"/>
      </w:rPr>
    </w:lvl>
    <w:lvl w:ilvl="2">
      <w:start w:val="1"/>
      <w:numFmt w:val="decimal"/>
      <w:lvlText w:val="%1.%2.%3."/>
      <w:lvlJc w:val="left"/>
      <w:pPr>
        <w:ind w:left="6811" w:hanging="1140"/>
      </w:pPr>
      <w:rPr>
        <w:sz w:val="20"/>
      </w:r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15" w15:restartNumberingAfterBreak="0">
    <w:nsid w:val="294031BE"/>
    <w:multiLevelType w:val="multilevel"/>
    <w:tmpl w:val="27D449CE"/>
    <w:lvl w:ilvl="0">
      <w:start w:val="4"/>
      <w:numFmt w:val="decimal"/>
      <w:lvlText w:val="%1."/>
      <w:lvlJc w:val="left"/>
      <w:pPr>
        <w:tabs>
          <w:tab w:val="num" w:pos="0"/>
        </w:tabs>
        <w:ind w:left="2100" w:hanging="360"/>
      </w:pPr>
    </w:lvl>
    <w:lvl w:ilvl="1">
      <w:start w:val="1"/>
      <w:numFmt w:val="bullet"/>
      <w:lvlText w:val="−"/>
      <w:lvlJc w:val="left"/>
      <w:pPr>
        <w:tabs>
          <w:tab w:val="num" w:pos="0"/>
        </w:tabs>
        <w:ind w:left="2130" w:hanging="390"/>
      </w:pPr>
      <w:rPr>
        <w:rFonts w:ascii="Times New Roman" w:hAnsi="Times New Roman" w:cs="Times New Roman" w:hint="default"/>
        <w:sz w:val="24"/>
        <w:szCs w:val="26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46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46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2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18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18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54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540" w:hanging="1800"/>
      </w:pPr>
    </w:lvl>
  </w:abstractNum>
  <w:abstractNum w:abstractNumId="16" w15:restartNumberingAfterBreak="0">
    <w:nsid w:val="3A2E4347"/>
    <w:multiLevelType w:val="hybridMultilevel"/>
    <w:tmpl w:val="73EE12E2"/>
    <w:lvl w:ilvl="0" w:tplc="B52E566C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7" w15:restartNumberingAfterBreak="0">
    <w:nsid w:val="3EA1546B"/>
    <w:multiLevelType w:val="multilevel"/>
    <w:tmpl w:val="C54456A0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8" w15:restartNumberingAfterBreak="0">
    <w:nsid w:val="464179C6"/>
    <w:multiLevelType w:val="multilevel"/>
    <w:tmpl w:val="07743386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160" w:hanging="72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240" w:hanging="108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320" w:hanging="1440"/>
      </w:pPr>
    </w:lvl>
  </w:abstractNum>
  <w:abstractNum w:abstractNumId="19" w15:restartNumberingAfterBreak="0">
    <w:nsid w:val="4645110D"/>
    <w:multiLevelType w:val="multilevel"/>
    <w:tmpl w:val="BC767BB4"/>
    <w:lvl w:ilvl="0">
      <w:start w:val="1"/>
      <w:numFmt w:val="decimal"/>
      <w:pStyle w:val="10"/>
      <w:lvlText w:val="%1."/>
      <w:lvlJc w:val="left"/>
      <w:pPr>
        <w:tabs>
          <w:tab w:val="left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left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left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left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left" w:pos="708"/>
        </w:tabs>
        <w:ind w:left="4248" w:hanging="708"/>
      </w:pPr>
    </w:lvl>
    <w:lvl w:ilvl="5">
      <w:numFmt w:val="decimal"/>
      <w:lvlText w:val=""/>
      <w:lvlJc w:val="left"/>
      <w:pPr>
        <w:tabs>
          <w:tab w:val="left" w:pos="360"/>
        </w:tabs>
        <w:ind w:left="0" w:firstLine="0"/>
      </w:pPr>
    </w:lvl>
    <w:lvl w:ilvl="6">
      <w:start w:val="1"/>
      <w:numFmt w:val="decimal"/>
      <w:lvlText w:val="%1.%2.%3.%4.%5.%7."/>
      <w:lvlJc w:val="left"/>
      <w:pPr>
        <w:tabs>
          <w:tab w:val="left" w:pos="708"/>
        </w:tabs>
        <w:ind w:left="5664" w:hanging="708"/>
      </w:pPr>
    </w:lvl>
    <w:lvl w:ilvl="7">
      <w:start w:val="1"/>
      <w:numFmt w:val="decimal"/>
      <w:lvlText w:val="%1.%2.%3.%4.%5.%7.%8."/>
      <w:lvlJc w:val="left"/>
      <w:pPr>
        <w:tabs>
          <w:tab w:val="left" w:pos="708"/>
        </w:tabs>
        <w:ind w:left="6372" w:hanging="708"/>
      </w:pPr>
    </w:lvl>
    <w:lvl w:ilvl="8">
      <w:start w:val="1"/>
      <w:numFmt w:val="decimal"/>
      <w:lvlText w:val="%1.%2.%3.%4.%5.%7.%8.%9."/>
      <w:lvlJc w:val="left"/>
      <w:pPr>
        <w:tabs>
          <w:tab w:val="left" w:pos="708"/>
        </w:tabs>
        <w:ind w:left="7080" w:hanging="708"/>
      </w:pPr>
    </w:lvl>
  </w:abstractNum>
  <w:abstractNum w:abstractNumId="20" w15:restartNumberingAfterBreak="0">
    <w:nsid w:val="4E7F1318"/>
    <w:multiLevelType w:val="multilevel"/>
    <w:tmpl w:val="6F185CAC"/>
    <w:lvl w:ilvl="0">
      <w:start w:val="8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b/>
      </w:rPr>
    </w:lvl>
  </w:abstractNum>
  <w:abstractNum w:abstractNumId="21" w15:restartNumberingAfterBreak="0">
    <w:nsid w:val="51AD2B2B"/>
    <w:multiLevelType w:val="hybridMultilevel"/>
    <w:tmpl w:val="B7968742"/>
    <w:lvl w:ilvl="0" w:tplc="9EA25ABE">
      <w:start w:val="1"/>
      <w:numFmt w:val="bullet"/>
      <w:lvlText w:val=""/>
      <w:lvlJc w:val="left"/>
      <w:pPr>
        <w:ind w:left="22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6C2F0EFC"/>
    <w:multiLevelType w:val="multilevel"/>
    <w:tmpl w:val="958CC638"/>
    <w:lvl w:ilvl="0">
      <w:start w:val="1"/>
      <w:numFmt w:val="decimal"/>
      <w:lvlText w:val="%1."/>
      <w:lvlJc w:val="left"/>
      <w:pPr>
        <w:tabs>
          <w:tab w:val="num" w:pos="1695"/>
        </w:tabs>
        <w:ind w:left="1695" w:hanging="975"/>
      </w:pPr>
      <w:rPr>
        <w:rFonts w:hint="default"/>
        <w:b w:val="0"/>
        <w:bCs/>
        <w:sz w:val="22"/>
        <w:szCs w:val="24"/>
      </w:rPr>
    </w:lvl>
    <w:lvl w:ilvl="1">
      <w:start w:val="1"/>
      <w:numFmt w:val="decimal"/>
      <w:lvlText w:val="1.%2."/>
      <w:lvlJc w:val="center"/>
      <w:pPr>
        <w:tabs>
          <w:tab w:val="num" w:pos="846"/>
        </w:tabs>
        <w:ind w:left="846" w:firstLine="289"/>
      </w:pPr>
      <w:rPr>
        <w:rFonts w:hint="default"/>
        <w:b w:val="0"/>
        <w:bCs/>
        <w:sz w:val="20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3137B68"/>
    <w:multiLevelType w:val="multilevel"/>
    <w:tmpl w:val="19485C2C"/>
    <w:lvl w:ilvl="0">
      <w:start w:val="1"/>
      <w:numFmt w:val="bullet"/>
      <w:lvlText w:val="−"/>
      <w:lvlJc w:val="left"/>
      <w:pPr>
        <w:tabs>
          <w:tab w:val="left" w:pos="0"/>
        </w:tabs>
        <w:ind w:left="1429" w:hanging="360"/>
      </w:pPr>
      <w:rPr>
        <w:rFonts w:ascii="Times New Roman" w:hAnsi="Times New Roman"/>
        <w:sz w:val="24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78442008"/>
    <w:multiLevelType w:val="hybridMultilevel"/>
    <w:tmpl w:val="1F1E1FB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A25ABE">
      <w:start w:val="1"/>
      <w:numFmt w:val="bullet"/>
      <w:lvlText w:val=""/>
      <w:lvlJc w:val="left"/>
      <w:pPr>
        <w:ind w:left="3600" w:hanging="360"/>
      </w:pPr>
      <w:rPr>
        <w:rFonts w:ascii="Symbol" w:hAnsi="Symbol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79119E"/>
    <w:multiLevelType w:val="hybridMultilevel"/>
    <w:tmpl w:val="B8EA5DB6"/>
    <w:lvl w:ilvl="0" w:tplc="BD2613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8"/>
  </w:num>
  <w:num w:numId="3">
    <w:abstractNumId w:val="23"/>
  </w:num>
  <w:num w:numId="4">
    <w:abstractNumId w:val="17"/>
  </w:num>
  <w:num w:numId="5">
    <w:abstractNumId w:val="19"/>
  </w:num>
  <w:num w:numId="6">
    <w:abstractNumId w:val="14"/>
  </w:num>
  <w:num w:numId="7">
    <w:abstractNumId w:val="3"/>
  </w:num>
  <w:num w:numId="8">
    <w:abstractNumId w:val="21"/>
  </w:num>
  <w:num w:numId="9">
    <w:abstractNumId w:val="5"/>
  </w:num>
  <w:num w:numId="10">
    <w:abstractNumId w:val="0"/>
  </w:num>
  <w:num w:numId="11">
    <w:abstractNumId w:val="1"/>
  </w:num>
  <w:num w:numId="12">
    <w:abstractNumId w:val="2"/>
  </w:num>
  <w:num w:numId="13">
    <w:abstractNumId w:val="4"/>
  </w:num>
  <w:num w:numId="14">
    <w:abstractNumId w:val="6"/>
  </w:num>
  <w:num w:numId="15">
    <w:abstractNumId w:val="7"/>
  </w:num>
  <w:num w:numId="16">
    <w:abstractNumId w:val="8"/>
  </w:num>
  <w:num w:numId="17">
    <w:abstractNumId w:val="9"/>
  </w:num>
  <w:num w:numId="18">
    <w:abstractNumId w:val="10"/>
  </w:num>
  <w:num w:numId="19">
    <w:abstractNumId w:val="11"/>
  </w:num>
  <w:num w:numId="20">
    <w:abstractNumId w:val="24"/>
  </w:num>
  <w:num w:numId="21">
    <w:abstractNumId w:val="20"/>
  </w:num>
  <w:num w:numId="22">
    <w:abstractNumId w:val="25"/>
  </w:num>
  <w:num w:numId="23">
    <w:abstractNumId w:val="22"/>
  </w:num>
  <w:num w:numId="24">
    <w:abstractNumId w:val="15"/>
  </w:num>
  <w:num w:numId="25">
    <w:abstractNumId w:val="16"/>
  </w:num>
  <w:num w:numId="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2D1"/>
    <w:rsid w:val="00006EA8"/>
    <w:rsid w:val="00054163"/>
    <w:rsid w:val="000950F0"/>
    <w:rsid w:val="000B23FC"/>
    <w:rsid w:val="000B7C12"/>
    <w:rsid w:val="000C263A"/>
    <w:rsid w:val="000D24C6"/>
    <w:rsid w:val="000F3520"/>
    <w:rsid w:val="00180B07"/>
    <w:rsid w:val="001A33F4"/>
    <w:rsid w:val="001B254B"/>
    <w:rsid w:val="00227F53"/>
    <w:rsid w:val="00280638"/>
    <w:rsid w:val="00281374"/>
    <w:rsid w:val="00285754"/>
    <w:rsid w:val="00292827"/>
    <w:rsid w:val="002A12D1"/>
    <w:rsid w:val="00303D48"/>
    <w:rsid w:val="00333350"/>
    <w:rsid w:val="00395C36"/>
    <w:rsid w:val="003A5ACE"/>
    <w:rsid w:val="00413CFB"/>
    <w:rsid w:val="00417BCE"/>
    <w:rsid w:val="00472B60"/>
    <w:rsid w:val="00485DE0"/>
    <w:rsid w:val="004C4F99"/>
    <w:rsid w:val="00564792"/>
    <w:rsid w:val="005813FB"/>
    <w:rsid w:val="005C132A"/>
    <w:rsid w:val="006173B9"/>
    <w:rsid w:val="0065214A"/>
    <w:rsid w:val="006A4B93"/>
    <w:rsid w:val="006C79C4"/>
    <w:rsid w:val="006E15C3"/>
    <w:rsid w:val="00730195"/>
    <w:rsid w:val="00883985"/>
    <w:rsid w:val="008A04C5"/>
    <w:rsid w:val="009600A0"/>
    <w:rsid w:val="00A35FDF"/>
    <w:rsid w:val="00A3677E"/>
    <w:rsid w:val="00A93026"/>
    <w:rsid w:val="00AB300D"/>
    <w:rsid w:val="00AC3C7E"/>
    <w:rsid w:val="00AD40D3"/>
    <w:rsid w:val="00B14FF0"/>
    <w:rsid w:val="00B364F1"/>
    <w:rsid w:val="00B472BF"/>
    <w:rsid w:val="00B63270"/>
    <w:rsid w:val="00BA0F2D"/>
    <w:rsid w:val="00BC7768"/>
    <w:rsid w:val="00C50963"/>
    <w:rsid w:val="00CC2654"/>
    <w:rsid w:val="00D57AC1"/>
    <w:rsid w:val="00DB557F"/>
    <w:rsid w:val="00DD142D"/>
    <w:rsid w:val="00DF3578"/>
    <w:rsid w:val="00E14CCA"/>
    <w:rsid w:val="00E428AF"/>
    <w:rsid w:val="00E57510"/>
    <w:rsid w:val="00E60171"/>
    <w:rsid w:val="00E737D4"/>
    <w:rsid w:val="00EB2AC5"/>
    <w:rsid w:val="00ED6668"/>
    <w:rsid w:val="00F21D2F"/>
    <w:rsid w:val="00F43666"/>
    <w:rsid w:val="00F52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D147AA"/>
  <w15:docId w15:val="{B37BDC76-03E3-4F23-900A-CD388CF10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1"/>
    <w:qFormat/>
  </w:style>
  <w:style w:type="paragraph" w:styleId="1">
    <w:name w:val="heading 1"/>
    <w:basedOn w:val="a"/>
    <w:next w:val="a"/>
    <w:link w:val="12"/>
    <w:uiPriority w:val="9"/>
    <w:qFormat/>
    <w:pPr>
      <w:keepNext/>
      <w:numPr>
        <w:numId w:val="4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numPr>
        <w:ilvl w:val="1"/>
        <w:numId w:val="4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numPr>
        <w:ilvl w:val="2"/>
        <w:numId w:val="4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uiPriority w:val="9"/>
    <w:qFormat/>
    <w:pPr>
      <w:keepNext/>
      <w:numPr>
        <w:ilvl w:val="3"/>
        <w:numId w:val="4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uiPriority w:val="9"/>
    <w:qFormat/>
    <w:pPr>
      <w:numPr>
        <w:ilvl w:val="4"/>
        <w:numId w:val="4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uiPriority w:val="9"/>
    <w:qFormat/>
    <w:pPr>
      <w:numPr>
        <w:ilvl w:val="5"/>
        <w:numId w:val="4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uiPriority w:val="9"/>
    <w:qFormat/>
    <w:pPr>
      <w:numPr>
        <w:ilvl w:val="6"/>
        <w:numId w:val="4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uiPriority w:val="9"/>
    <w:qFormat/>
    <w:pPr>
      <w:numPr>
        <w:ilvl w:val="7"/>
        <w:numId w:val="4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uiPriority w:val="9"/>
    <w:qFormat/>
    <w:pPr>
      <w:numPr>
        <w:ilvl w:val="8"/>
        <w:numId w:val="4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бычный1"/>
  </w:style>
  <w:style w:type="paragraph" w:customStyle="1" w:styleId="Standard">
    <w:name w:val="Standard"/>
    <w:link w:val="Standard0"/>
    <w:rPr>
      <w:sz w:val="24"/>
    </w:rPr>
  </w:style>
  <w:style w:type="character" w:customStyle="1" w:styleId="Standard0">
    <w:name w:val="Standard"/>
    <w:link w:val="Standard"/>
    <w:rPr>
      <w:sz w:val="24"/>
    </w:rPr>
  </w:style>
  <w:style w:type="paragraph" w:customStyle="1" w:styleId="WW8Num1z1">
    <w:name w:val="WW8Num1z1"/>
    <w:link w:val="WW8Num1z10"/>
    <w:rPr>
      <w:rFonts w:ascii="Courier New" w:hAnsi="Courier New"/>
    </w:rPr>
  </w:style>
  <w:style w:type="character" w:customStyle="1" w:styleId="WW8Num1z10">
    <w:name w:val="WW8Num1z1"/>
    <w:link w:val="WW8Num1z1"/>
    <w:rPr>
      <w:rFonts w:ascii="Courier New" w:hAnsi="Courier New"/>
    </w:rPr>
  </w:style>
  <w:style w:type="paragraph" w:customStyle="1" w:styleId="WW8Num13z1">
    <w:name w:val="WW8Num13z1"/>
    <w:link w:val="WW8Num13z10"/>
    <w:rPr>
      <w:rFonts w:ascii="Courier New" w:hAnsi="Courier New"/>
    </w:rPr>
  </w:style>
  <w:style w:type="character" w:customStyle="1" w:styleId="WW8Num13z10">
    <w:name w:val="WW8Num13z1"/>
    <w:link w:val="WW8Num13z1"/>
    <w:rPr>
      <w:rFonts w:ascii="Courier New" w:hAnsi="Courier New"/>
    </w:rPr>
  </w:style>
  <w:style w:type="paragraph" w:customStyle="1" w:styleId="21">
    <w:name w:val="Основной текст с отступом 2 Знак"/>
    <w:link w:val="22"/>
    <w:rPr>
      <w:sz w:val="24"/>
    </w:rPr>
  </w:style>
  <w:style w:type="character" w:customStyle="1" w:styleId="22">
    <w:name w:val="Основной текст с отступом 2 Знак"/>
    <w:link w:val="21"/>
    <w:rPr>
      <w:sz w:val="24"/>
    </w:rPr>
  </w:style>
  <w:style w:type="paragraph" w:customStyle="1" w:styleId="WW8Num33z3">
    <w:name w:val="WW8Num33z3"/>
    <w:link w:val="WW8Num33z30"/>
    <w:rPr>
      <w:rFonts w:ascii="Symbol" w:hAnsi="Symbol"/>
    </w:rPr>
  </w:style>
  <w:style w:type="character" w:customStyle="1" w:styleId="WW8Num33z30">
    <w:name w:val="WW8Num33z3"/>
    <w:link w:val="WW8Num33z3"/>
    <w:rPr>
      <w:rFonts w:ascii="Symbol" w:hAnsi="Symbol"/>
    </w:rPr>
  </w:style>
  <w:style w:type="paragraph" w:styleId="23">
    <w:name w:val="toc 2"/>
    <w:next w:val="a"/>
    <w:link w:val="24"/>
    <w:uiPriority w:val="39"/>
    <w:pPr>
      <w:ind w:left="200"/>
    </w:pPr>
    <w:rPr>
      <w:rFonts w:ascii="XO Thames" w:hAnsi="XO Thames"/>
      <w:sz w:val="28"/>
    </w:rPr>
  </w:style>
  <w:style w:type="character" w:customStyle="1" w:styleId="24">
    <w:name w:val="Оглавление 2 Знак"/>
    <w:link w:val="23"/>
    <w:rPr>
      <w:rFonts w:ascii="XO Thames" w:hAnsi="XO Thames"/>
      <w:sz w:val="28"/>
    </w:rPr>
  </w:style>
  <w:style w:type="paragraph" w:customStyle="1" w:styleId="WW8Num14z2">
    <w:name w:val="WW8Num14z2"/>
    <w:link w:val="WW8Num14z20"/>
    <w:rPr>
      <w:rFonts w:ascii="Wingdings" w:hAnsi="Wingdings"/>
    </w:rPr>
  </w:style>
  <w:style w:type="character" w:customStyle="1" w:styleId="WW8Num14z20">
    <w:name w:val="WW8Num14z2"/>
    <w:link w:val="WW8Num14z2"/>
    <w:rPr>
      <w:rFonts w:ascii="Wingdings" w:hAnsi="Wingdings"/>
    </w:rPr>
  </w:style>
  <w:style w:type="paragraph" w:customStyle="1" w:styleId="WW8Num2z2">
    <w:name w:val="WW8Num2z2"/>
    <w:link w:val="WW8Num2z20"/>
    <w:rPr>
      <w:rFonts w:ascii="Wingdings" w:hAnsi="Wingdings"/>
    </w:rPr>
  </w:style>
  <w:style w:type="character" w:customStyle="1" w:styleId="WW8Num2z20">
    <w:name w:val="WW8Num2z2"/>
    <w:link w:val="WW8Num2z2"/>
    <w:rPr>
      <w:rFonts w:ascii="Wingdings" w:hAnsi="Wingdings"/>
    </w:rPr>
  </w:style>
  <w:style w:type="paragraph" w:customStyle="1" w:styleId="WW8Num18z3">
    <w:name w:val="WW8Num18z3"/>
    <w:link w:val="WW8Num18z30"/>
  </w:style>
  <w:style w:type="character" w:customStyle="1" w:styleId="WW8Num18z30">
    <w:name w:val="WW8Num18z3"/>
    <w:link w:val="WW8Num18z3"/>
  </w:style>
  <w:style w:type="paragraph" w:customStyle="1" w:styleId="WW8Num36z1">
    <w:name w:val="WW8Num36z1"/>
    <w:link w:val="WW8Num36z10"/>
    <w:rPr>
      <w:rFonts w:ascii="Courier New" w:hAnsi="Courier New"/>
    </w:rPr>
  </w:style>
  <w:style w:type="character" w:customStyle="1" w:styleId="WW8Num36z10">
    <w:name w:val="WW8Num36z1"/>
    <w:link w:val="WW8Num36z1"/>
    <w:rPr>
      <w:rFonts w:ascii="Courier New" w:hAnsi="Courier New"/>
    </w:rPr>
  </w:style>
  <w:style w:type="paragraph" w:customStyle="1" w:styleId="WW8Num35z0">
    <w:name w:val="WW8Num35z0"/>
    <w:link w:val="WW8Num35z00"/>
    <w:rPr>
      <w:sz w:val="24"/>
    </w:rPr>
  </w:style>
  <w:style w:type="character" w:customStyle="1" w:styleId="WW8Num35z00">
    <w:name w:val="WW8Num35z0"/>
    <w:link w:val="WW8Num35z0"/>
    <w:rPr>
      <w:rFonts w:ascii="Times New Roman" w:hAnsi="Times New Roman"/>
      <w:sz w:val="24"/>
    </w:rPr>
  </w:style>
  <w:style w:type="paragraph" w:customStyle="1" w:styleId="a3">
    <w:name w:val="Подподпункт"/>
    <w:basedOn w:val="a"/>
    <w:link w:val="a4"/>
    <w:pPr>
      <w:tabs>
        <w:tab w:val="left" w:pos="1701"/>
      </w:tabs>
      <w:spacing w:line="360" w:lineRule="auto"/>
      <w:ind w:left="1701" w:hanging="567"/>
      <w:jc w:val="both"/>
    </w:pPr>
    <w:rPr>
      <w:sz w:val="28"/>
    </w:rPr>
  </w:style>
  <w:style w:type="character" w:customStyle="1" w:styleId="a4">
    <w:name w:val="Подподпункт"/>
    <w:basedOn w:val="11"/>
    <w:link w:val="a3"/>
    <w:rPr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WW8Num23z0">
    <w:name w:val="WW8Num23z0"/>
    <w:link w:val="WW8Num23z00"/>
    <w:rPr>
      <w:rFonts w:ascii="Symbol" w:hAnsi="Symbol"/>
    </w:rPr>
  </w:style>
  <w:style w:type="character" w:customStyle="1" w:styleId="WW8Num23z00">
    <w:name w:val="WW8Num23z0"/>
    <w:link w:val="WW8Num23z0"/>
    <w:rPr>
      <w:rFonts w:ascii="Symbol" w:hAnsi="Symbol"/>
    </w:rPr>
  </w:style>
  <w:style w:type="character" w:customStyle="1" w:styleId="70">
    <w:name w:val="Заголовок 7 Знак"/>
    <w:basedOn w:val="11"/>
    <w:link w:val="7"/>
    <w:rPr>
      <w:rFonts w:ascii="Arial" w:hAnsi="Arial"/>
    </w:rPr>
  </w:style>
  <w:style w:type="paragraph" w:customStyle="1" w:styleId="WW8Num22z1">
    <w:name w:val="WW8Num22z1"/>
    <w:link w:val="WW8Num22z10"/>
    <w:rPr>
      <w:rFonts w:ascii="Courier New" w:hAnsi="Courier New"/>
    </w:rPr>
  </w:style>
  <w:style w:type="character" w:customStyle="1" w:styleId="WW8Num22z10">
    <w:name w:val="WW8Num22z1"/>
    <w:link w:val="WW8Num22z1"/>
    <w:rPr>
      <w:rFonts w:ascii="Courier New" w:hAnsi="Courier New"/>
    </w:rPr>
  </w:style>
  <w:style w:type="paragraph" w:customStyle="1" w:styleId="WW8Num23z2">
    <w:name w:val="WW8Num23z2"/>
    <w:link w:val="WW8Num23z20"/>
    <w:rPr>
      <w:rFonts w:ascii="Wingdings" w:hAnsi="Wingdings"/>
    </w:rPr>
  </w:style>
  <w:style w:type="character" w:customStyle="1" w:styleId="WW8Num23z20">
    <w:name w:val="WW8Num23z2"/>
    <w:link w:val="WW8Num23z2"/>
    <w:rPr>
      <w:rFonts w:ascii="Wingdings" w:hAnsi="Wingdings"/>
    </w:rPr>
  </w:style>
  <w:style w:type="paragraph" w:customStyle="1" w:styleId="WW8Num10z1">
    <w:name w:val="WW8Num10z1"/>
    <w:link w:val="WW8Num10z10"/>
    <w:rPr>
      <w:rFonts w:ascii="Symbol" w:hAnsi="Symbol"/>
    </w:rPr>
  </w:style>
  <w:style w:type="character" w:customStyle="1" w:styleId="WW8Num10z10">
    <w:name w:val="WW8Num10z1"/>
    <w:link w:val="WW8Num10z1"/>
    <w:rPr>
      <w:rFonts w:ascii="Symbol" w:hAnsi="Symbol"/>
      <w:b w:val="0"/>
      <w:color w:val="000000"/>
    </w:rPr>
  </w:style>
  <w:style w:type="paragraph" w:styleId="61">
    <w:name w:val="toc 6"/>
    <w:next w:val="a"/>
    <w:link w:val="62"/>
    <w:uiPriority w:val="39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Pr>
      <w:rFonts w:ascii="XO Thames" w:hAnsi="XO Thames"/>
      <w:sz w:val="28"/>
    </w:rPr>
  </w:style>
  <w:style w:type="paragraph" w:customStyle="1" w:styleId="WW8Num17z0">
    <w:name w:val="WW8Num17z0"/>
    <w:link w:val="WW8Num17z00"/>
    <w:rPr>
      <w:sz w:val="24"/>
    </w:rPr>
  </w:style>
  <w:style w:type="character" w:customStyle="1" w:styleId="WW8Num17z00">
    <w:name w:val="WW8Num17z0"/>
    <w:link w:val="WW8Num17z0"/>
    <w:rPr>
      <w:rFonts w:ascii="Times New Roman" w:hAnsi="Times New Roman"/>
      <w:sz w:val="24"/>
    </w:rPr>
  </w:style>
  <w:style w:type="paragraph" w:styleId="71">
    <w:name w:val="toc 7"/>
    <w:next w:val="a"/>
    <w:link w:val="72"/>
    <w:uiPriority w:val="39"/>
    <w:pPr>
      <w:ind w:left="1200"/>
    </w:pPr>
    <w:rPr>
      <w:rFonts w:ascii="XO Thames" w:hAnsi="XO Thames"/>
      <w:sz w:val="28"/>
    </w:rPr>
  </w:style>
  <w:style w:type="character" w:customStyle="1" w:styleId="72">
    <w:name w:val="Оглавление 7 Знак"/>
    <w:link w:val="71"/>
    <w:rPr>
      <w:rFonts w:ascii="XO Thames" w:hAnsi="XO Thames"/>
      <w:sz w:val="28"/>
    </w:rPr>
  </w:style>
  <w:style w:type="paragraph" w:customStyle="1" w:styleId="WW8Num31z2">
    <w:name w:val="WW8Num31z2"/>
    <w:link w:val="WW8Num31z20"/>
    <w:rPr>
      <w:rFonts w:ascii="Wingdings" w:hAnsi="Wingdings"/>
    </w:rPr>
  </w:style>
  <w:style w:type="character" w:customStyle="1" w:styleId="WW8Num31z20">
    <w:name w:val="WW8Num31z2"/>
    <w:link w:val="WW8Num31z2"/>
    <w:rPr>
      <w:rFonts w:ascii="Wingdings" w:hAnsi="Wingdings"/>
    </w:rPr>
  </w:style>
  <w:style w:type="paragraph" w:customStyle="1" w:styleId="WW8Num6z0">
    <w:name w:val="WW8Num6z0"/>
    <w:link w:val="WW8Num6z00"/>
    <w:rPr>
      <w:sz w:val="24"/>
    </w:rPr>
  </w:style>
  <w:style w:type="character" w:customStyle="1" w:styleId="WW8Num6z00">
    <w:name w:val="WW8Num6z0"/>
    <w:link w:val="WW8Num6z0"/>
    <w:rPr>
      <w:rFonts w:ascii="Times New Roman" w:hAnsi="Times New Roman"/>
      <w:sz w:val="24"/>
    </w:rPr>
  </w:style>
  <w:style w:type="paragraph" w:customStyle="1" w:styleId="WW8Num20z1">
    <w:name w:val="WW8Num20z1"/>
    <w:link w:val="WW8Num20z10"/>
    <w:rPr>
      <w:rFonts w:ascii="Courier New" w:hAnsi="Courier New"/>
    </w:rPr>
  </w:style>
  <w:style w:type="character" w:customStyle="1" w:styleId="WW8Num20z10">
    <w:name w:val="WW8Num20z1"/>
    <w:link w:val="WW8Num20z1"/>
    <w:rPr>
      <w:rFonts w:ascii="Courier New" w:hAnsi="Courier New"/>
    </w:rPr>
  </w:style>
  <w:style w:type="paragraph" w:customStyle="1" w:styleId="WW8Num20z0">
    <w:name w:val="WW8Num20z0"/>
    <w:link w:val="WW8Num20z00"/>
    <w:rPr>
      <w:rFonts w:ascii="Symbol" w:hAnsi="Symbol"/>
    </w:rPr>
  </w:style>
  <w:style w:type="character" w:customStyle="1" w:styleId="WW8Num20z00">
    <w:name w:val="WW8Num20z0"/>
    <w:link w:val="WW8Num20z0"/>
    <w:rPr>
      <w:rFonts w:ascii="Symbol" w:hAnsi="Symbol"/>
    </w:rPr>
  </w:style>
  <w:style w:type="paragraph" w:customStyle="1" w:styleId="WW8Num18z7">
    <w:name w:val="WW8Num18z7"/>
    <w:link w:val="WW8Num18z70"/>
  </w:style>
  <w:style w:type="character" w:customStyle="1" w:styleId="WW8Num18z70">
    <w:name w:val="WW8Num18z7"/>
    <w:link w:val="WW8Num18z7"/>
  </w:style>
  <w:style w:type="paragraph" w:customStyle="1" w:styleId="WW8Num6z1">
    <w:name w:val="WW8Num6z1"/>
    <w:link w:val="WW8Num6z10"/>
    <w:rPr>
      <w:rFonts w:ascii="Courier New" w:hAnsi="Courier New"/>
    </w:rPr>
  </w:style>
  <w:style w:type="character" w:customStyle="1" w:styleId="WW8Num6z10">
    <w:name w:val="WW8Num6z1"/>
    <w:link w:val="WW8Num6z1"/>
    <w:rPr>
      <w:rFonts w:ascii="Courier New" w:hAnsi="Courier New"/>
    </w:rPr>
  </w:style>
  <w:style w:type="paragraph" w:styleId="a5">
    <w:name w:val="List Paragraph"/>
    <w:aliases w:val="Нумерованый список,List Paragraph1,Абзац маркированнный,1,UL,1. Абзац списка,Table-Normal,RSHB_Table-Normal,Предусловия,Subtle Emphasis,ПАРАГРАФ,head 5,Светлая сетка - Акцент 31,Нумерованный спиков,List Paragraph,Bullet_IRAO,Общий_К,Списки"/>
    <w:basedOn w:val="a"/>
    <w:link w:val="a6"/>
    <w:uiPriority w:val="34"/>
    <w:qFormat/>
    <w:pPr>
      <w:ind w:left="708"/>
    </w:pPr>
  </w:style>
  <w:style w:type="character" w:customStyle="1" w:styleId="a6">
    <w:name w:val="Абзац списка Знак"/>
    <w:aliases w:val="Нумерованый список Знак,List Paragraph1 Знак,Абзац маркированнный Знак,1 Знак,UL Знак,1. Абзац списка Знак,Table-Normal Знак,RSHB_Table-Normal Знак,Предусловия Знак,Subtle Emphasis Знак,ПАРАГРАФ Знак,head 5 Знак,List Paragraph Знак"/>
    <w:basedOn w:val="11"/>
    <w:link w:val="a5"/>
    <w:uiPriority w:val="34"/>
    <w:qFormat/>
  </w:style>
  <w:style w:type="paragraph" w:customStyle="1" w:styleId="WW8Num18z0">
    <w:name w:val="WW8Num18z0"/>
    <w:link w:val="WW8Num18z00"/>
  </w:style>
  <w:style w:type="character" w:customStyle="1" w:styleId="WW8Num18z00">
    <w:name w:val="WW8Num18z0"/>
    <w:link w:val="WW8Num18z0"/>
  </w:style>
  <w:style w:type="paragraph" w:customStyle="1" w:styleId="WW8Num21z7">
    <w:name w:val="WW8Num21z7"/>
    <w:link w:val="WW8Num21z70"/>
  </w:style>
  <w:style w:type="character" w:customStyle="1" w:styleId="WW8Num21z70">
    <w:name w:val="WW8Num21z7"/>
    <w:link w:val="WW8Num21z7"/>
  </w:style>
  <w:style w:type="paragraph" w:customStyle="1" w:styleId="WW8Num21z0">
    <w:name w:val="WW8Num21z0"/>
    <w:link w:val="WW8Num21z00"/>
  </w:style>
  <w:style w:type="character" w:customStyle="1" w:styleId="WW8Num21z00">
    <w:name w:val="WW8Num21z0"/>
    <w:link w:val="WW8Num21z0"/>
  </w:style>
  <w:style w:type="paragraph" w:customStyle="1" w:styleId="WW8Num19z0">
    <w:name w:val="WW8Num19z0"/>
    <w:link w:val="WW8Num19z00"/>
    <w:rPr>
      <w:b/>
      <w:sz w:val="24"/>
    </w:rPr>
  </w:style>
  <w:style w:type="character" w:customStyle="1" w:styleId="WW8Num19z00">
    <w:name w:val="WW8Num19z0"/>
    <w:link w:val="WW8Num19z0"/>
    <w:rPr>
      <w:b/>
      <w:sz w:val="24"/>
    </w:rPr>
  </w:style>
  <w:style w:type="paragraph" w:styleId="a7">
    <w:name w:val="Normal (Web)"/>
    <w:basedOn w:val="a"/>
    <w:link w:val="a8"/>
    <w:pPr>
      <w:spacing w:before="100" w:after="100"/>
    </w:pPr>
    <w:rPr>
      <w:sz w:val="24"/>
    </w:rPr>
  </w:style>
  <w:style w:type="character" w:customStyle="1" w:styleId="a8">
    <w:name w:val="Обычный (веб) Знак"/>
    <w:basedOn w:val="11"/>
    <w:link w:val="a7"/>
    <w:rPr>
      <w:sz w:val="24"/>
    </w:rPr>
  </w:style>
  <w:style w:type="paragraph" w:customStyle="1" w:styleId="WW8Num30z3">
    <w:name w:val="WW8Num30z3"/>
    <w:link w:val="WW8Num30z30"/>
    <w:rPr>
      <w:rFonts w:ascii="Symbol" w:hAnsi="Symbol"/>
    </w:rPr>
  </w:style>
  <w:style w:type="character" w:customStyle="1" w:styleId="WW8Num30z30">
    <w:name w:val="WW8Num30z3"/>
    <w:link w:val="WW8Num30z3"/>
    <w:rPr>
      <w:rFonts w:ascii="Symbol" w:hAnsi="Symbol"/>
    </w:rPr>
  </w:style>
  <w:style w:type="paragraph" w:customStyle="1" w:styleId="WW8Num22z3">
    <w:name w:val="WW8Num22z3"/>
    <w:link w:val="WW8Num22z30"/>
    <w:rPr>
      <w:rFonts w:ascii="Symbol" w:hAnsi="Symbol"/>
    </w:rPr>
  </w:style>
  <w:style w:type="character" w:customStyle="1" w:styleId="WW8Num22z30">
    <w:name w:val="WW8Num22z3"/>
    <w:link w:val="WW8Num22z3"/>
    <w:rPr>
      <w:rFonts w:ascii="Symbol" w:hAnsi="Symbol"/>
    </w:rPr>
  </w:style>
  <w:style w:type="character" w:customStyle="1" w:styleId="30">
    <w:name w:val="Заголовок 3 Знак"/>
    <w:basedOn w:val="11"/>
    <w:link w:val="3"/>
    <w:rPr>
      <w:rFonts w:ascii="Arial" w:hAnsi="Arial"/>
      <w:sz w:val="24"/>
    </w:rPr>
  </w:style>
  <w:style w:type="paragraph" w:customStyle="1" w:styleId="13">
    <w:name w:val="Знак примечания1"/>
    <w:link w:val="a9"/>
    <w:rPr>
      <w:sz w:val="16"/>
    </w:rPr>
  </w:style>
  <w:style w:type="character" w:styleId="a9">
    <w:name w:val="annotation reference"/>
    <w:link w:val="13"/>
    <w:rPr>
      <w:sz w:val="16"/>
    </w:rPr>
  </w:style>
  <w:style w:type="paragraph" w:customStyle="1" w:styleId="WW8Num11z5">
    <w:name w:val="WW8Num11z5"/>
    <w:link w:val="WW8Num11z50"/>
  </w:style>
  <w:style w:type="character" w:customStyle="1" w:styleId="WW8Num11z50">
    <w:name w:val="WW8Num11z5"/>
    <w:link w:val="WW8Num11z5"/>
  </w:style>
  <w:style w:type="paragraph" w:customStyle="1" w:styleId="WW8Num8z4">
    <w:name w:val="WW8Num8z4"/>
    <w:link w:val="WW8Num8z40"/>
  </w:style>
  <w:style w:type="character" w:customStyle="1" w:styleId="WW8Num8z40">
    <w:name w:val="WW8Num8z4"/>
    <w:link w:val="WW8Num8z4"/>
  </w:style>
  <w:style w:type="paragraph" w:customStyle="1" w:styleId="WW8Num4z0">
    <w:name w:val="WW8Num4z0"/>
    <w:link w:val="WW8Num4z00"/>
    <w:rPr>
      <w:rFonts w:ascii="Symbol" w:hAnsi="Symbol"/>
    </w:rPr>
  </w:style>
  <w:style w:type="character" w:customStyle="1" w:styleId="WW8Num4z00">
    <w:name w:val="WW8Num4z0"/>
    <w:link w:val="WW8Num4z0"/>
    <w:rPr>
      <w:rFonts w:ascii="Symbol" w:hAnsi="Symbol"/>
    </w:rPr>
  </w:style>
  <w:style w:type="paragraph" w:customStyle="1" w:styleId="WW8Num21z1">
    <w:name w:val="WW8Num21z1"/>
    <w:link w:val="WW8Num21z10"/>
  </w:style>
  <w:style w:type="character" w:customStyle="1" w:styleId="WW8Num21z10">
    <w:name w:val="WW8Num21z1"/>
    <w:link w:val="WW8Num21z1"/>
  </w:style>
  <w:style w:type="paragraph" w:customStyle="1" w:styleId="WW8Num22z2">
    <w:name w:val="WW8Num22z2"/>
    <w:link w:val="WW8Num22z20"/>
    <w:rPr>
      <w:rFonts w:ascii="Wingdings" w:hAnsi="Wingdings"/>
    </w:rPr>
  </w:style>
  <w:style w:type="character" w:customStyle="1" w:styleId="WW8Num22z20">
    <w:name w:val="WW8Num22z2"/>
    <w:link w:val="WW8Num22z2"/>
    <w:rPr>
      <w:rFonts w:ascii="Wingdings" w:hAnsi="Wingdings"/>
    </w:rPr>
  </w:style>
  <w:style w:type="paragraph" w:customStyle="1" w:styleId="WW8Num18z1">
    <w:name w:val="WW8Num18z1"/>
    <w:link w:val="WW8Num18z10"/>
  </w:style>
  <w:style w:type="character" w:customStyle="1" w:styleId="WW8Num18z10">
    <w:name w:val="WW8Num18z1"/>
    <w:link w:val="WW8Num18z1"/>
  </w:style>
  <w:style w:type="paragraph" w:customStyle="1" w:styleId="31">
    <w:name w:val="Основной текст 31"/>
    <w:basedOn w:val="a"/>
    <w:link w:val="310"/>
    <w:pPr>
      <w:spacing w:after="120"/>
    </w:pPr>
    <w:rPr>
      <w:sz w:val="16"/>
    </w:rPr>
  </w:style>
  <w:style w:type="character" w:customStyle="1" w:styleId="310">
    <w:name w:val="Основной текст 31"/>
    <w:basedOn w:val="11"/>
    <w:link w:val="31"/>
    <w:rPr>
      <w:sz w:val="16"/>
    </w:rPr>
  </w:style>
  <w:style w:type="paragraph" w:customStyle="1" w:styleId="aa">
    <w:name w:val="Основной текст с отступом Знак"/>
    <w:link w:val="ab"/>
    <w:rPr>
      <w:sz w:val="28"/>
    </w:rPr>
  </w:style>
  <w:style w:type="character" w:customStyle="1" w:styleId="ab">
    <w:name w:val="Основной текст с отступом Знак"/>
    <w:link w:val="aa"/>
    <w:rPr>
      <w:sz w:val="28"/>
    </w:rPr>
  </w:style>
  <w:style w:type="paragraph" w:customStyle="1" w:styleId="ac">
    <w:name w:val="Пункт"/>
    <w:basedOn w:val="a"/>
    <w:link w:val="ad"/>
    <w:pPr>
      <w:tabs>
        <w:tab w:val="left" w:pos="2034"/>
      </w:tabs>
      <w:spacing w:line="360" w:lineRule="auto"/>
      <w:ind w:left="2034" w:hanging="1134"/>
      <w:jc w:val="both"/>
    </w:pPr>
    <w:rPr>
      <w:sz w:val="28"/>
    </w:rPr>
  </w:style>
  <w:style w:type="character" w:customStyle="1" w:styleId="ad">
    <w:name w:val="Пункт"/>
    <w:basedOn w:val="11"/>
    <w:link w:val="ac"/>
    <w:rPr>
      <w:sz w:val="28"/>
    </w:rPr>
  </w:style>
  <w:style w:type="paragraph" w:customStyle="1" w:styleId="WW8Num24z3">
    <w:name w:val="WW8Num24z3"/>
    <w:link w:val="WW8Num24z30"/>
    <w:rPr>
      <w:rFonts w:ascii="Symbol" w:hAnsi="Symbol"/>
    </w:rPr>
  </w:style>
  <w:style w:type="character" w:customStyle="1" w:styleId="WW8Num24z30">
    <w:name w:val="WW8Num24z3"/>
    <w:link w:val="WW8Num24z3"/>
    <w:rPr>
      <w:rFonts w:ascii="Symbol" w:hAnsi="Symbol"/>
    </w:rPr>
  </w:style>
  <w:style w:type="paragraph" w:customStyle="1" w:styleId="WW8Num32z0">
    <w:name w:val="WW8Num32z0"/>
    <w:link w:val="WW8Num32z00"/>
    <w:rPr>
      <w:rFonts w:ascii="Symbol" w:hAnsi="Symbol"/>
    </w:rPr>
  </w:style>
  <w:style w:type="character" w:customStyle="1" w:styleId="WW8Num32z00">
    <w:name w:val="WW8Num32z0"/>
    <w:link w:val="WW8Num32z0"/>
    <w:rPr>
      <w:rFonts w:ascii="Symbol" w:hAnsi="Symbol"/>
    </w:rPr>
  </w:style>
  <w:style w:type="paragraph" w:customStyle="1" w:styleId="WW8Num34z2">
    <w:name w:val="WW8Num34z2"/>
    <w:link w:val="WW8Num34z20"/>
    <w:rPr>
      <w:rFonts w:ascii="Wingdings" w:hAnsi="Wingdings"/>
    </w:rPr>
  </w:style>
  <w:style w:type="character" w:customStyle="1" w:styleId="WW8Num34z20">
    <w:name w:val="WW8Num34z2"/>
    <w:link w:val="WW8Num34z2"/>
    <w:rPr>
      <w:rFonts w:ascii="Wingdings" w:hAnsi="Wingdings"/>
    </w:rPr>
  </w:style>
  <w:style w:type="paragraph" w:customStyle="1" w:styleId="WW8Num14z3">
    <w:name w:val="WW8Num14z3"/>
    <w:link w:val="WW8Num14z30"/>
    <w:rPr>
      <w:rFonts w:ascii="Symbol" w:hAnsi="Symbol"/>
    </w:rPr>
  </w:style>
  <w:style w:type="character" w:customStyle="1" w:styleId="WW8Num14z30">
    <w:name w:val="WW8Num14z3"/>
    <w:link w:val="WW8Num14z3"/>
    <w:rPr>
      <w:rFonts w:ascii="Symbol" w:hAnsi="Symbol"/>
    </w:rPr>
  </w:style>
  <w:style w:type="paragraph" w:customStyle="1" w:styleId="10">
    <w:name w:val="Нумерованный список1"/>
    <w:basedOn w:val="a"/>
    <w:link w:val="14"/>
    <w:pPr>
      <w:numPr>
        <w:numId w:val="5"/>
      </w:numPr>
      <w:spacing w:before="60" w:line="360" w:lineRule="auto"/>
      <w:jc w:val="both"/>
    </w:pPr>
    <w:rPr>
      <w:sz w:val="28"/>
    </w:rPr>
  </w:style>
  <w:style w:type="character" w:customStyle="1" w:styleId="14">
    <w:name w:val="Нумерованный список1"/>
    <w:basedOn w:val="11"/>
    <w:link w:val="10"/>
    <w:rPr>
      <w:sz w:val="28"/>
    </w:rPr>
  </w:style>
  <w:style w:type="paragraph" w:customStyle="1" w:styleId="WW8Num19z6">
    <w:name w:val="WW8Num19z6"/>
    <w:link w:val="WW8Num19z60"/>
  </w:style>
  <w:style w:type="character" w:customStyle="1" w:styleId="WW8Num19z60">
    <w:name w:val="WW8Num19z6"/>
    <w:link w:val="WW8Num19z6"/>
  </w:style>
  <w:style w:type="paragraph" w:customStyle="1" w:styleId="WW8Num18z4">
    <w:name w:val="WW8Num18z4"/>
    <w:link w:val="WW8Num18z40"/>
  </w:style>
  <w:style w:type="character" w:customStyle="1" w:styleId="WW8Num18z40">
    <w:name w:val="WW8Num18z4"/>
    <w:link w:val="WW8Num18z4"/>
  </w:style>
  <w:style w:type="paragraph" w:customStyle="1" w:styleId="ae">
    <w:name w:val="Символ нумерации"/>
    <w:link w:val="af"/>
  </w:style>
  <w:style w:type="character" w:customStyle="1" w:styleId="af">
    <w:name w:val="Символ нумерации"/>
    <w:link w:val="ae"/>
  </w:style>
  <w:style w:type="paragraph" w:customStyle="1" w:styleId="WW8Num25z2">
    <w:name w:val="WW8Num25z2"/>
    <w:link w:val="WW8Num25z20"/>
    <w:rPr>
      <w:rFonts w:ascii="Wingdings" w:hAnsi="Wingdings"/>
    </w:rPr>
  </w:style>
  <w:style w:type="character" w:customStyle="1" w:styleId="WW8Num25z20">
    <w:name w:val="WW8Num25z2"/>
    <w:link w:val="WW8Num25z2"/>
    <w:rPr>
      <w:rFonts w:ascii="Wingdings" w:hAnsi="Wingdings"/>
    </w:rPr>
  </w:style>
  <w:style w:type="paragraph" w:customStyle="1" w:styleId="WW8Num29z0">
    <w:name w:val="WW8Num29z0"/>
    <w:link w:val="WW8Num29z00"/>
    <w:rPr>
      <w:rFonts w:ascii="Symbol" w:hAnsi="Symbol"/>
    </w:rPr>
  </w:style>
  <w:style w:type="character" w:customStyle="1" w:styleId="WW8Num29z00">
    <w:name w:val="WW8Num29z0"/>
    <w:link w:val="WW8Num29z0"/>
    <w:rPr>
      <w:rFonts w:ascii="Symbol" w:hAnsi="Symbol"/>
    </w:rPr>
  </w:style>
  <w:style w:type="paragraph" w:customStyle="1" w:styleId="WW8Num35z2">
    <w:name w:val="WW8Num35z2"/>
    <w:link w:val="WW8Num35z20"/>
    <w:rPr>
      <w:rFonts w:ascii="Wingdings" w:hAnsi="Wingdings"/>
    </w:rPr>
  </w:style>
  <w:style w:type="character" w:customStyle="1" w:styleId="WW8Num35z20">
    <w:name w:val="WW8Num35z2"/>
    <w:link w:val="WW8Num35z2"/>
    <w:rPr>
      <w:rFonts w:ascii="Wingdings" w:hAnsi="Wingdings"/>
    </w:rPr>
  </w:style>
  <w:style w:type="paragraph" w:customStyle="1" w:styleId="WW8Num28z1">
    <w:name w:val="WW8Num28z1"/>
    <w:link w:val="WW8Num28z10"/>
    <w:rPr>
      <w:rFonts w:ascii="Courier New" w:hAnsi="Courier New"/>
    </w:rPr>
  </w:style>
  <w:style w:type="character" w:customStyle="1" w:styleId="WW8Num28z10">
    <w:name w:val="WW8Num28z1"/>
    <w:link w:val="WW8Num28z1"/>
    <w:rPr>
      <w:rFonts w:ascii="Courier New" w:hAnsi="Courier New"/>
    </w:rPr>
  </w:style>
  <w:style w:type="character" w:customStyle="1" w:styleId="90">
    <w:name w:val="Заголовок 9 Знак"/>
    <w:basedOn w:val="11"/>
    <w:link w:val="9"/>
    <w:rPr>
      <w:rFonts w:ascii="Arial" w:hAnsi="Arial"/>
      <w:b/>
      <w:i/>
      <w:sz w:val="18"/>
    </w:rPr>
  </w:style>
  <w:style w:type="paragraph" w:customStyle="1" w:styleId="WW8Num26z0">
    <w:name w:val="WW8Num26z0"/>
    <w:link w:val="WW8Num26z00"/>
  </w:style>
  <w:style w:type="character" w:customStyle="1" w:styleId="WW8Num26z00">
    <w:name w:val="WW8Num26z0"/>
    <w:link w:val="WW8Num26z0"/>
    <w:rPr>
      <w:i w:val="0"/>
    </w:rPr>
  </w:style>
  <w:style w:type="paragraph" w:customStyle="1" w:styleId="WW8Num8z0">
    <w:name w:val="WW8Num8z0"/>
    <w:link w:val="WW8Num8z00"/>
    <w:rPr>
      <w:b/>
    </w:rPr>
  </w:style>
  <w:style w:type="character" w:customStyle="1" w:styleId="WW8Num8z00">
    <w:name w:val="WW8Num8z0"/>
    <w:link w:val="WW8Num8z0"/>
    <w:rPr>
      <w:b/>
    </w:rPr>
  </w:style>
  <w:style w:type="paragraph" w:customStyle="1" w:styleId="15">
    <w:name w:val="Основной шрифт абзаца1"/>
    <w:link w:val="16"/>
  </w:style>
  <w:style w:type="character" w:customStyle="1" w:styleId="16">
    <w:name w:val="Основной шрифт абзаца1"/>
    <w:link w:val="15"/>
  </w:style>
  <w:style w:type="paragraph" w:customStyle="1" w:styleId="WW8Num15z1">
    <w:name w:val="WW8Num15z1"/>
    <w:link w:val="WW8Num15z10"/>
  </w:style>
  <w:style w:type="character" w:customStyle="1" w:styleId="WW8Num15z10">
    <w:name w:val="WW8Num15z1"/>
    <w:link w:val="WW8Num15z1"/>
    <w:rPr>
      <w:b w:val="0"/>
    </w:rPr>
  </w:style>
  <w:style w:type="paragraph" w:customStyle="1" w:styleId="r">
    <w:name w:val="r"/>
    <w:link w:val="r0"/>
  </w:style>
  <w:style w:type="character" w:customStyle="1" w:styleId="r0">
    <w:name w:val="r"/>
    <w:link w:val="r"/>
  </w:style>
  <w:style w:type="paragraph" w:customStyle="1" w:styleId="WW8Num35z1">
    <w:name w:val="WW8Num35z1"/>
    <w:link w:val="WW8Num35z10"/>
    <w:rPr>
      <w:rFonts w:ascii="Courier New" w:hAnsi="Courier New"/>
    </w:rPr>
  </w:style>
  <w:style w:type="character" w:customStyle="1" w:styleId="WW8Num35z10">
    <w:name w:val="WW8Num35z1"/>
    <w:link w:val="WW8Num35z1"/>
    <w:rPr>
      <w:rFonts w:ascii="Courier New" w:hAnsi="Courier New"/>
    </w:rPr>
  </w:style>
  <w:style w:type="paragraph" w:styleId="af0">
    <w:name w:val="annotation text"/>
    <w:basedOn w:val="a"/>
    <w:link w:val="17"/>
  </w:style>
  <w:style w:type="character" w:customStyle="1" w:styleId="17">
    <w:name w:val="Текст примечания Знак1"/>
    <w:basedOn w:val="11"/>
    <w:link w:val="af0"/>
  </w:style>
  <w:style w:type="paragraph" w:customStyle="1" w:styleId="WW8Num36z3">
    <w:name w:val="WW8Num36z3"/>
    <w:link w:val="WW8Num36z30"/>
    <w:rPr>
      <w:rFonts w:ascii="Symbol" w:hAnsi="Symbol"/>
    </w:rPr>
  </w:style>
  <w:style w:type="character" w:customStyle="1" w:styleId="WW8Num36z30">
    <w:name w:val="WW8Num36z3"/>
    <w:link w:val="WW8Num36z3"/>
    <w:rPr>
      <w:rFonts w:ascii="Symbol" w:hAnsi="Symbol"/>
    </w:rPr>
  </w:style>
  <w:style w:type="paragraph" w:customStyle="1" w:styleId="WW8Num5z1">
    <w:name w:val="WW8Num5z1"/>
    <w:link w:val="WW8Num5z10"/>
    <w:rPr>
      <w:rFonts w:ascii="Courier New" w:hAnsi="Courier New"/>
    </w:rPr>
  </w:style>
  <w:style w:type="character" w:customStyle="1" w:styleId="WW8Num5z10">
    <w:name w:val="WW8Num5z1"/>
    <w:link w:val="WW8Num5z1"/>
    <w:rPr>
      <w:rFonts w:ascii="Courier New" w:hAnsi="Courier New"/>
    </w:rPr>
  </w:style>
  <w:style w:type="paragraph" w:styleId="af1">
    <w:name w:val="annotation subject"/>
    <w:basedOn w:val="18"/>
    <w:next w:val="18"/>
    <w:link w:val="19"/>
    <w:rPr>
      <w:b/>
    </w:rPr>
  </w:style>
  <w:style w:type="character" w:customStyle="1" w:styleId="19">
    <w:name w:val="Тема примечания Знак1"/>
    <w:basedOn w:val="1a"/>
    <w:link w:val="af1"/>
    <w:rPr>
      <w:b/>
    </w:rPr>
  </w:style>
  <w:style w:type="paragraph" w:customStyle="1" w:styleId="WW8Num9z0">
    <w:name w:val="WW8Num9z0"/>
    <w:link w:val="WW8Num9z00"/>
  </w:style>
  <w:style w:type="character" w:customStyle="1" w:styleId="WW8Num9z00">
    <w:name w:val="WW8Num9z0"/>
    <w:link w:val="WW8Num9z0"/>
  </w:style>
  <w:style w:type="paragraph" w:customStyle="1" w:styleId="WW8Num8z6">
    <w:name w:val="WW8Num8z6"/>
    <w:link w:val="WW8Num8z60"/>
  </w:style>
  <w:style w:type="character" w:customStyle="1" w:styleId="WW8Num8z60">
    <w:name w:val="WW8Num8z6"/>
    <w:link w:val="WW8Num8z6"/>
  </w:style>
  <w:style w:type="paragraph" w:customStyle="1" w:styleId="apple-style-span">
    <w:name w:val="apple-style-span"/>
    <w:link w:val="apple-style-span0"/>
  </w:style>
  <w:style w:type="character" w:customStyle="1" w:styleId="apple-style-span0">
    <w:name w:val="apple-style-span"/>
    <w:link w:val="apple-style-span"/>
  </w:style>
  <w:style w:type="paragraph" w:customStyle="1" w:styleId="WW8Num18z5">
    <w:name w:val="WW8Num18z5"/>
    <w:link w:val="WW8Num18z50"/>
  </w:style>
  <w:style w:type="character" w:customStyle="1" w:styleId="WW8Num18z50">
    <w:name w:val="WW8Num18z5"/>
    <w:link w:val="WW8Num18z5"/>
  </w:style>
  <w:style w:type="paragraph" w:customStyle="1" w:styleId="WW8Num6z2">
    <w:name w:val="WW8Num6z2"/>
    <w:link w:val="WW8Num6z20"/>
    <w:rPr>
      <w:rFonts w:ascii="Wingdings" w:hAnsi="Wingdings"/>
    </w:rPr>
  </w:style>
  <w:style w:type="character" w:customStyle="1" w:styleId="WW8Num6z20">
    <w:name w:val="WW8Num6z2"/>
    <w:link w:val="WW8Num6z2"/>
    <w:rPr>
      <w:rFonts w:ascii="Wingdings" w:hAnsi="Wingdings"/>
    </w:rPr>
  </w:style>
  <w:style w:type="paragraph" w:customStyle="1" w:styleId="WW8Num18z2">
    <w:name w:val="WW8Num18z2"/>
    <w:link w:val="WW8Num18z20"/>
  </w:style>
  <w:style w:type="character" w:customStyle="1" w:styleId="WW8Num18z20">
    <w:name w:val="WW8Num18z2"/>
    <w:link w:val="WW8Num18z2"/>
  </w:style>
  <w:style w:type="paragraph" w:customStyle="1" w:styleId="blk">
    <w:name w:val="blk"/>
    <w:link w:val="blk0"/>
  </w:style>
  <w:style w:type="character" w:customStyle="1" w:styleId="blk0">
    <w:name w:val="blk"/>
    <w:link w:val="blk"/>
  </w:style>
  <w:style w:type="paragraph" w:customStyle="1" w:styleId="WW8Num34z3">
    <w:name w:val="WW8Num34z3"/>
    <w:link w:val="WW8Num34z30"/>
    <w:rPr>
      <w:rFonts w:ascii="Symbol" w:hAnsi="Symbol"/>
    </w:rPr>
  </w:style>
  <w:style w:type="character" w:customStyle="1" w:styleId="WW8Num34z30">
    <w:name w:val="WW8Num34z3"/>
    <w:link w:val="WW8Num34z3"/>
    <w:rPr>
      <w:rFonts w:ascii="Symbol" w:hAnsi="Symbol"/>
    </w:rPr>
  </w:style>
  <w:style w:type="paragraph" w:customStyle="1" w:styleId="WW8Num21z8">
    <w:name w:val="WW8Num21z8"/>
    <w:link w:val="WW8Num21z80"/>
  </w:style>
  <w:style w:type="character" w:customStyle="1" w:styleId="WW8Num21z80">
    <w:name w:val="WW8Num21z8"/>
    <w:link w:val="WW8Num21z8"/>
  </w:style>
  <w:style w:type="paragraph" w:customStyle="1" w:styleId="WW8Num13z2">
    <w:name w:val="WW8Num13z2"/>
    <w:link w:val="WW8Num13z20"/>
    <w:rPr>
      <w:rFonts w:ascii="Wingdings" w:hAnsi="Wingdings"/>
    </w:rPr>
  </w:style>
  <w:style w:type="character" w:customStyle="1" w:styleId="WW8Num13z20">
    <w:name w:val="WW8Num13z2"/>
    <w:link w:val="WW8Num13z2"/>
    <w:rPr>
      <w:rFonts w:ascii="Wingdings" w:hAnsi="Wingdings"/>
    </w:rPr>
  </w:style>
  <w:style w:type="paragraph" w:customStyle="1" w:styleId="WW8Num33z1">
    <w:name w:val="WW8Num33z1"/>
    <w:link w:val="WW8Num33z10"/>
    <w:rPr>
      <w:rFonts w:ascii="Courier New" w:hAnsi="Courier New"/>
    </w:rPr>
  </w:style>
  <w:style w:type="character" w:customStyle="1" w:styleId="WW8Num33z10">
    <w:name w:val="WW8Num33z1"/>
    <w:link w:val="WW8Num33z1"/>
    <w:rPr>
      <w:rFonts w:ascii="Courier New" w:hAnsi="Courier New"/>
    </w:rPr>
  </w:style>
  <w:style w:type="paragraph" w:styleId="32">
    <w:name w:val="toc 3"/>
    <w:next w:val="a"/>
    <w:link w:val="33"/>
    <w:uiPriority w:val="39"/>
    <w:pPr>
      <w:ind w:left="400"/>
    </w:pPr>
    <w:rPr>
      <w:rFonts w:ascii="XO Thames" w:hAnsi="XO Thames"/>
      <w:sz w:val="28"/>
    </w:rPr>
  </w:style>
  <w:style w:type="character" w:customStyle="1" w:styleId="33">
    <w:name w:val="Оглавление 3 Знак"/>
    <w:link w:val="32"/>
    <w:rPr>
      <w:rFonts w:ascii="XO Thames" w:hAnsi="XO Thames"/>
      <w:sz w:val="28"/>
    </w:rPr>
  </w:style>
  <w:style w:type="paragraph" w:customStyle="1" w:styleId="WW8Num19z3">
    <w:name w:val="WW8Num19z3"/>
    <w:link w:val="WW8Num19z30"/>
  </w:style>
  <w:style w:type="character" w:customStyle="1" w:styleId="WW8Num19z30">
    <w:name w:val="WW8Num19z3"/>
    <w:link w:val="WW8Num19z3"/>
  </w:style>
  <w:style w:type="paragraph" w:customStyle="1" w:styleId="1b">
    <w:name w:val="Знак примечания1"/>
    <w:link w:val="1c"/>
    <w:rPr>
      <w:sz w:val="16"/>
    </w:rPr>
  </w:style>
  <w:style w:type="character" w:customStyle="1" w:styleId="1c">
    <w:name w:val="Знак примечания1"/>
    <w:link w:val="1b"/>
    <w:rPr>
      <w:sz w:val="16"/>
    </w:rPr>
  </w:style>
  <w:style w:type="paragraph" w:customStyle="1" w:styleId="af2">
    <w:name w:val="Содержимое врезки"/>
    <w:basedOn w:val="af3"/>
    <w:link w:val="af4"/>
  </w:style>
  <w:style w:type="character" w:customStyle="1" w:styleId="af4">
    <w:name w:val="Содержимое врезки"/>
    <w:basedOn w:val="af5"/>
    <w:link w:val="af2"/>
    <w:rPr>
      <w:sz w:val="26"/>
    </w:rPr>
  </w:style>
  <w:style w:type="paragraph" w:customStyle="1" w:styleId="Normal">
    <w:name w:val="Normal Знак"/>
    <w:link w:val="Normal0"/>
    <w:pPr>
      <w:ind w:firstLine="720"/>
      <w:jc w:val="both"/>
    </w:pPr>
    <w:rPr>
      <w:sz w:val="28"/>
    </w:rPr>
  </w:style>
  <w:style w:type="character" w:customStyle="1" w:styleId="Normal0">
    <w:name w:val="Normal Знак"/>
    <w:link w:val="Normal"/>
    <w:rPr>
      <w:sz w:val="28"/>
    </w:rPr>
  </w:style>
  <w:style w:type="paragraph" w:customStyle="1" w:styleId="WW8Num7z1">
    <w:name w:val="WW8Num7z1"/>
    <w:link w:val="WW8Num7z10"/>
    <w:rPr>
      <w:rFonts w:ascii="Courier New" w:hAnsi="Courier New"/>
    </w:rPr>
  </w:style>
  <w:style w:type="character" w:customStyle="1" w:styleId="WW8Num7z10">
    <w:name w:val="WW8Num7z1"/>
    <w:link w:val="WW8Num7z1"/>
    <w:rPr>
      <w:rFonts w:ascii="Courier New" w:hAnsi="Courier New"/>
    </w:rPr>
  </w:style>
  <w:style w:type="paragraph" w:customStyle="1" w:styleId="WW8Num20z2">
    <w:name w:val="WW8Num20z2"/>
    <w:link w:val="WW8Num20z20"/>
    <w:rPr>
      <w:rFonts w:ascii="Wingdings" w:hAnsi="Wingdings"/>
    </w:rPr>
  </w:style>
  <w:style w:type="character" w:customStyle="1" w:styleId="WW8Num20z20">
    <w:name w:val="WW8Num20z2"/>
    <w:link w:val="WW8Num20z2"/>
    <w:rPr>
      <w:rFonts w:ascii="Wingdings" w:hAnsi="Wingdings"/>
    </w:rPr>
  </w:style>
  <w:style w:type="paragraph" w:customStyle="1" w:styleId="1d">
    <w:name w:val="Абзац списка1"/>
    <w:basedOn w:val="a"/>
    <w:link w:val="1e"/>
    <w:pPr>
      <w:ind w:left="720"/>
    </w:pPr>
  </w:style>
  <w:style w:type="character" w:customStyle="1" w:styleId="1e">
    <w:name w:val="Абзац списка1"/>
    <w:basedOn w:val="11"/>
    <w:link w:val="1d"/>
  </w:style>
  <w:style w:type="paragraph" w:customStyle="1" w:styleId="WW8Num1z2">
    <w:name w:val="WW8Num1z2"/>
    <w:link w:val="WW8Num1z20"/>
    <w:rPr>
      <w:rFonts w:ascii="Wingdings" w:hAnsi="Wingdings"/>
    </w:rPr>
  </w:style>
  <w:style w:type="character" w:customStyle="1" w:styleId="WW8Num1z20">
    <w:name w:val="WW8Num1z2"/>
    <w:link w:val="WW8Num1z2"/>
    <w:rPr>
      <w:rFonts w:ascii="Wingdings" w:hAnsi="Wingdings"/>
    </w:rPr>
  </w:style>
  <w:style w:type="paragraph" w:customStyle="1" w:styleId="af6">
    <w:name w:val="Список определений"/>
    <w:basedOn w:val="a"/>
    <w:next w:val="a"/>
    <w:link w:val="af7"/>
    <w:pPr>
      <w:ind w:left="360"/>
    </w:pPr>
    <w:rPr>
      <w:sz w:val="24"/>
    </w:rPr>
  </w:style>
  <w:style w:type="character" w:customStyle="1" w:styleId="af7">
    <w:name w:val="Список определений"/>
    <w:basedOn w:val="11"/>
    <w:link w:val="af6"/>
    <w:rPr>
      <w:sz w:val="24"/>
    </w:rPr>
  </w:style>
  <w:style w:type="paragraph" w:styleId="af8">
    <w:name w:val="header"/>
    <w:basedOn w:val="a"/>
    <w:link w:val="1f"/>
  </w:style>
  <w:style w:type="character" w:customStyle="1" w:styleId="1f">
    <w:name w:val="Верхний колонтитул Знак1"/>
    <w:basedOn w:val="11"/>
    <w:link w:val="af8"/>
  </w:style>
  <w:style w:type="paragraph" w:customStyle="1" w:styleId="WW8Num24z1">
    <w:name w:val="WW8Num24z1"/>
    <w:link w:val="WW8Num24z10"/>
    <w:rPr>
      <w:rFonts w:ascii="Courier New" w:hAnsi="Courier New"/>
    </w:rPr>
  </w:style>
  <w:style w:type="character" w:customStyle="1" w:styleId="WW8Num24z10">
    <w:name w:val="WW8Num24z1"/>
    <w:link w:val="WW8Num24z1"/>
    <w:rPr>
      <w:rFonts w:ascii="Courier New" w:hAnsi="Courier New"/>
    </w:rPr>
  </w:style>
  <w:style w:type="paragraph" w:customStyle="1" w:styleId="WW8Num14z1">
    <w:name w:val="WW8Num14z1"/>
    <w:link w:val="WW8Num14z10"/>
    <w:rPr>
      <w:rFonts w:ascii="Courier New" w:hAnsi="Courier New"/>
    </w:rPr>
  </w:style>
  <w:style w:type="character" w:customStyle="1" w:styleId="WW8Num14z10">
    <w:name w:val="WW8Num14z1"/>
    <w:link w:val="WW8Num14z1"/>
    <w:rPr>
      <w:rFonts w:ascii="Courier New" w:hAnsi="Courier New"/>
    </w:rPr>
  </w:style>
  <w:style w:type="paragraph" w:customStyle="1" w:styleId="1f0">
    <w:name w:val="Строгий1"/>
    <w:link w:val="af9"/>
    <w:rPr>
      <w:b/>
    </w:rPr>
  </w:style>
  <w:style w:type="character" w:styleId="af9">
    <w:name w:val="Strong"/>
    <w:link w:val="1f0"/>
    <w:uiPriority w:val="22"/>
    <w:qFormat/>
    <w:rPr>
      <w:b/>
    </w:rPr>
  </w:style>
  <w:style w:type="paragraph" w:customStyle="1" w:styleId="WW8Num10z0">
    <w:name w:val="WW8Num10z0"/>
    <w:link w:val="WW8Num10z00"/>
    <w:rPr>
      <w:b/>
    </w:rPr>
  </w:style>
  <w:style w:type="character" w:customStyle="1" w:styleId="WW8Num10z00">
    <w:name w:val="WW8Num10z0"/>
    <w:link w:val="WW8Num10z0"/>
    <w:rPr>
      <w:b/>
      <w:color w:val="000000"/>
    </w:rPr>
  </w:style>
  <w:style w:type="paragraph" w:customStyle="1" w:styleId="WW8Num10z2">
    <w:name w:val="WW8Num10z2"/>
    <w:link w:val="WW8Num10z20"/>
  </w:style>
  <w:style w:type="character" w:customStyle="1" w:styleId="WW8Num10z20">
    <w:name w:val="WW8Num10z2"/>
    <w:link w:val="WW8Num10z2"/>
    <w:rPr>
      <w:b w:val="0"/>
      <w:color w:val="000000"/>
    </w:rPr>
  </w:style>
  <w:style w:type="paragraph" w:customStyle="1" w:styleId="WW8Num31z0">
    <w:name w:val="WW8Num31z0"/>
    <w:link w:val="WW8Num31z00"/>
    <w:rPr>
      <w:rFonts w:ascii="Symbol" w:hAnsi="Symbol"/>
      <w:sz w:val="24"/>
    </w:rPr>
  </w:style>
  <w:style w:type="character" w:customStyle="1" w:styleId="WW8Num31z00">
    <w:name w:val="WW8Num31z0"/>
    <w:link w:val="WW8Num31z0"/>
    <w:rPr>
      <w:rFonts w:ascii="Symbol" w:hAnsi="Symbol"/>
      <w:sz w:val="24"/>
    </w:rPr>
  </w:style>
  <w:style w:type="paragraph" w:customStyle="1" w:styleId="210">
    <w:name w:val="Основной текст с отступом 21"/>
    <w:basedOn w:val="a"/>
    <w:link w:val="211"/>
    <w:pPr>
      <w:ind w:left="5040"/>
    </w:pPr>
    <w:rPr>
      <w:sz w:val="24"/>
    </w:rPr>
  </w:style>
  <w:style w:type="character" w:customStyle="1" w:styleId="211">
    <w:name w:val="Основной текст с отступом 21"/>
    <w:basedOn w:val="11"/>
    <w:link w:val="210"/>
    <w:rPr>
      <w:sz w:val="24"/>
    </w:rPr>
  </w:style>
  <w:style w:type="paragraph" w:customStyle="1" w:styleId="WW8Num30z0">
    <w:name w:val="WW8Num30z0"/>
    <w:link w:val="WW8Num30z00"/>
    <w:rPr>
      <w:sz w:val="24"/>
    </w:rPr>
  </w:style>
  <w:style w:type="character" w:customStyle="1" w:styleId="WW8Num30z00">
    <w:name w:val="WW8Num30z0"/>
    <w:link w:val="WW8Num30z0"/>
    <w:rPr>
      <w:rFonts w:ascii="Times New Roman" w:hAnsi="Times New Roman"/>
      <w:sz w:val="24"/>
    </w:rPr>
  </w:style>
  <w:style w:type="paragraph" w:customStyle="1" w:styleId="afa">
    <w:name w:val="Заголовок таблицы"/>
    <w:basedOn w:val="afb"/>
    <w:link w:val="afc"/>
    <w:pPr>
      <w:jc w:val="center"/>
    </w:pPr>
    <w:rPr>
      <w:b/>
    </w:rPr>
  </w:style>
  <w:style w:type="character" w:customStyle="1" w:styleId="afc">
    <w:name w:val="Заголовок таблицы"/>
    <w:basedOn w:val="afd"/>
    <w:link w:val="afa"/>
    <w:rPr>
      <w:b/>
    </w:rPr>
  </w:style>
  <w:style w:type="paragraph" w:customStyle="1" w:styleId="Default">
    <w:name w:val="Default"/>
    <w:link w:val="Default0"/>
    <w:rPr>
      <w:sz w:val="24"/>
    </w:rPr>
  </w:style>
  <w:style w:type="character" w:customStyle="1" w:styleId="Default0">
    <w:name w:val="Default"/>
    <w:link w:val="Default"/>
    <w:rPr>
      <w:color w:val="000000"/>
      <w:sz w:val="24"/>
    </w:rPr>
  </w:style>
  <w:style w:type="paragraph" w:customStyle="1" w:styleId="WW8Num30z2">
    <w:name w:val="WW8Num30z2"/>
    <w:link w:val="WW8Num30z20"/>
    <w:rPr>
      <w:rFonts w:ascii="Wingdings" w:hAnsi="Wingdings"/>
    </w:rPr>
  </w:style>
  <w:style w:type="character" w:customStyle="1" w:styleId="WW8Num30z20">
    <w:name w:val="WW8Num30z2"/>
    <w:link w:val="WW8Num30z2"/>
    <w:rPr>
      <w:rFonts w:ascii="Wingdings" w:hAnsi="Wingdings"/>
    </w:rPr>
  </w:style>
  <w:style w:type="paragraph" w:customStyle="1" w:styleId="WW8Num17z1">
    <w:name w:val="WW8Num17z1"/>
    <w:link w:val="WW8Num17z10"/>
    <w:rPr>
      <w:rFonts w:ascii="Courier New" w:hAnsi="Courier New"/>
    </w:rPr>
  </w:style>
  <w:style w:type="character" w:customStyle="1" w:styleId="WW8Num17z10">
    <w:name w:val="WW8Num17z1"/>
    <w:link w:val="WW8Num17z1"/>
    <w:rPr>
      <w:rFonts w:ascii="Courier New" w:hAnsi="Courier New"/>
    </w:rPr>
  </w:style>
  <w:style w:type="paragraph" w:customStyle="1" w:styleId="afb">
    <w:name w:val="Содержимое таблицы"/>
    <w:basedOn w:val="a"/>
    <w:link w:val="afd"/>
  </w:style>
  <w:style w:type="character" w:customStyle="1" w:styleId="afd">
    <w:name w:val="Содержимое таблицы"/>
    <w:basedOn w:val="11"/>
    <w:link w:val="afb"/>
  </w:style>
  <w:style w:type="paragraph" w:customStyle="1" w:styleId="WW8Num1z3">
    <w:name w:val="WW8Num1z3"/>
    <w:link w:val="WW8Num1z30"/>
    <w:rPr>
      <w:rFonts w:ascii="Symbol" w:hAnsi="Symbol"/>
    </w:rPr>
  </w:style>
  <w:style w:type="character" w:customStyle="1" w:styleId="WW8Num1z30">
    <w:name w:val="WW8Num1z3"/>
    <w:link w:val="WW8Num1z3"/>
    <w:rPr>
      <w:rFonts w:ascii="Symbol" w:hAnsi="Symbol"/>
    </w:rPr>
  </w:style>
  <w:style w:type="paragraph" w:customStyle="1" w:styleId="WW8Num36z2">
    <w:name w:val="WW8Num36z2"/>
    <w:link w:val="WW8Num36z20"/>
    <w:rPr>
      <w:rFonts w:ascii="Wingdings" w:hAnsi="Wingdings"/>
    </w:rPr>
  </w:style>
  <w:style w:type="character" w:customStyle="1" w:styleId="WW8Num36z20">
    <w:name w:val="WW8Num36z2"/>
    <w:link w:val="WW8Num36z2"/>
    <w:rPr>
      <w:rFonts w:ascii="Wingdings" w:hAnsi="Wingdings"/>
    </w:rPr>
  </w:style>
  <w:style w:type="paragraph" w:styleId="af3">
    <w:name w:val="Body Text"/>
    <w:basedOn w:val="a"/>
    <w:link w:val="af5"/>
    <w:rPr>
      <w:sz w:val="26"/>
    </w:rPr>
  </w:style>
  <w:style w:type="character" w:customStyle="1" w:styleId="af5">
    <w:name w:val="Основной текст Знак"/>
    <w:basedOn w:val="11"/>
    <w:link w:val="af3"/>
    <w:rPr>
      <w:sz w:val="26"/>
    </w:rPr>
  </w:style>
  <w:style w:type="paragraph" w:customStyle="1" w:styleId="WW8Num2z0">
    <w:name w:val="WW8Num2z0"/>
    <w:link w:val="WW8Num2z00"/>
    <w:rPr>
      <w:sz w:val="24"/>
    </w:rPr>
  </w:style>
  <w:style w:type="character" w:customStyle="1" w:styleId="WW8Num2z00">
    <w:name w:val="WW8Num2z0"/>
    <w:link w:val="WW8Num2z0"/>
    <w:rPr>
      <w:rFonts w:ascii="Times New Roman" w:hAnsi="Times New Roman"/>
      <w:sz w:val="24"/>
    </w:rPr>
  </w:style>
  <w:style w:type="character" w:customStyle="1" w:styleId="50">
    <w:name w:val="Заголовок 5 Знак"/>
    <w:basedOn w:val="11"/>
    <w:link w:val="5"/>
    <w:rPr>
      <w:sz w:val="22"/>
    </w:rPr>
  </w:style>
  <w:style w:type="paragraph" w:customStyle="1" w:styleId="WW8Num11z0">
    <w:name w:val="WW8Num11z0"/>
    <w:link w:val="WW8Num11z00"/>
  </w:style>
  <w:style w:type="character" w:customStyle="1" w:styleId="WW8Num11z00">
    <w:name w:val="WW8Num11z0"/>
    <w:link w:val="WW8Num11z0"/>
  </w:style>
  <w:style w:type="paragraph" w:customStyle="1" w:styleId="WW8Num12z1">
    <w:name w:val="WW8Num12z1"/>
    <w:link w:val="WW8Num12z10"/>
    <w:rPr>
      <w:rFonts w:ascii="Courier New" w:hAnsi="Courier New"/>
    </w:rPr>
  </w:style>
  <w:style w:type="character" w:customStyle="1" w:styleId="WW8Num12z10">
    <w:name w:val="WW8Num12z1"/>
    <w:link w:val="WW8Num12z1"/>
    <w:rPr>
      <w:rFonts w:ascii="Courier New" w:hAnsi="Courier New"/>
    </w:rPr>
  </w:style>
  <w:style w:type="paragraph" w:customStyle="1" w:styleId="WW8Num14z0">
    <w:name w:val="WW8Num14z0"/>
    <w:link w:val="WW8Num14z00"/>
    <w:rPr>
      <w:sz w:val="24"/>
    </w:rPr>
  </w:style>
  <w:style w:type="character" w:customStyle="1" w:styleId="WW8Num14z00">
    <w:name w:val="WW8Num14z0"/>
    <w:link w:val="WW8Num14z0"/>
    <w:rPr>
      <w:rFonts w:ascii="Times New Roman" w:hAnsi="Times New Roman"/>
      <w:sz w:val="24"/>
    </w:rPr>
  </w:style>
  <w:style w:type="paragraph" w:styleId="34">
    <w:name w:val="Body Text 3"/>
    <w:basedOn w:val="a"/>
    <w:link w:val="311"/>
    <w:pPr>
      <w:spacing w:after="120"/>
    </w:pPr>
    <w:rPr>
      <w:sz w:val="16"/>
    </w:rPr>
  </w:style>
  <w:style w:type="character" w:customStyle="1" w:styleId="311">
    <w:name w:val="Основной текст 3 Знак1"/>
    <w:basedOn w:val="11"/>
    <w:link w:val="34"/>
    <w:rPr>
      <w:sz w:val="16"/>
    </w:rPr>
  </w:style>
  <w:style w:type="character" w:customStyle="1" w:styleId="12">
    <w:name w:val="Заголовок 1 Знак"/>
    <w:basedOn w:val="11"/>
    <w:link w:val="1"/>
    <w:rPr>
      <w:sz w:val="28"/>
    </w:rPr>
  </w:style>
  <w:style w:type="paragraph" w:customStyle="1" w:styleId="WW8Num27z2">
    <w:name w:val="WW8Num27z2"/>
    <w:link w:val="WW8Num27z20"/>
  </w:style>
  <w:style w:type="character" w:customStyle="1" w:styleId="WW8Num27z20">
    <w:name w:val="WW8Num27z2"/>
    <w:link w:val="WW8Num27z2"/>
  </w:style>
  <w:style w:type="paragraph" w:customStyle="1" w:styleId="WW8Num5z2">
    <w:name w:val="WW8Num5z2"/>
    <w:link w:val="WW8Num5z20"/>
    <w:rPr>
      <w:rFonts w:ascii="Wingdings" w:hAnsi="Wingdings"/>
    </w:rPr>
  </w:style>
  <w:style w:type="character" w:customStyle="1" w:styleId="WW8Num5z20">
    <w:name w:val="WW8Num5z2"/>
    <w:link w:val="WW8Num5z2"/>
    <w:rPr>
      <w:rFonts w:ascii="Wingdings" w:hAnsi="Wingdings"/>
    </w:rPr>
  </w:style>
  <w:style w:type="paragraph" w:styleId="afe">
    <w:name w:val="Balloon Text"/>
    <w:basedOn w:val="a"/>
    <w:link w:val="1f1"/>
    <w:rPr>
      <w:rFonts w:ascii="Tahoma" w:hAnsi="Tahoma"/>
      <w:sz w:val="16"/>
    </w:rPr>
  </w:style>
  <w:style w:type="character" w:customStyle="1" w:styleId="1f1">
    <w:name w:val="Текст выноски Знак1"/>
    <w:basedOn w:val="11"/>
    <w:link w:val="afe"/>
    <w:rPr>
      <w:rFonts w:ascii="Tahoma" w:hAnsi="Tahoma"/>
      <w:sz w:val="16"/>
    </w:rPr>
  </w:style>
  <w:style w:type="paragraph" w:customStyle="1" w:styleId="WW8Num29z1">
    <w:name w:val="WW8Num29z1"/>
    <w:link w:val="WW8Num29z10"/>
    <w:rPr>
      <w:rFonts w:ascii="Courier New" w:hAnsi="Courier New"/>
    </w:rPr>
  </w:style>
  <w:style w:type="character" w:customStyle="1" w:styleId="WW8Num29z10">
    <w:name w:val="WW8Num29z1"/>
    <w:link w:val="WW8Num29z1"/>
    <w:rPr>
      <w:rFonts w:ascii="Courier New" w:hAnsi="Courier New"/>
    </w:rPr>
  </w:style>
  <w:style w:type="paragraph" w:customStyle="1" w:styleId="WW8Num4z2">
    <w:name w:val="WW8Num4z2"/>
    <w:link w:val="WW8Num4z20"/>
    <w:rPr>
      <w:rFonts w:ascii="Wingdings" w:hAnsi="Wingdings"/>
    </w:rPr>
  </w:style>
  <w:style w:type="character" w:customStyle="1" w:styleId="WW8Num4z20">
    <w:name w:val="WW8Num4z2"/>
    <w:link w:val="WW8Num4z2"/>
    <w:rPr>
      <w:rFonts w:ascii="Wingdings" w:hAnsi="Wingdings"/>
    </w:rPr>
  </w:style>
  <w:style w:type="paragraph" w:customStyle="1" w:styleId="Textbodyindent">
    <w:name w:val="Text body indent"/>
    <w:basedOn w:val="Standard"/>
    <w:link w:val="Textbodyindent0"/>
    <w:pPr>
      <w:spacing w:after="120"/>
      <w:ind w:left="283"/>
    </w:pPr>
  </w:style>
  <w:style w:type="character" w:customStyle="1" w:styleId="Textbodyindent0">
    <w:name w:val="Text body indent"/>
    <w:basedOn w:val="Standard0"/>
    <w:link w:val="Textbodyindent"/>
    <w:rPr>
      <w:sz w:val="24"/>
    </w:rPr>
  </w:style>
  <w:style w:type="paragraph" w:customStyle="1" w:styleId="aff">
    <w:name w:val="Верхний колонтитул Знак"/>
    <w:basedOn w:val="15"/>
    <w:link w:val="aff0"/>
  </w:style>
  <w:style w:type="character" w:customStyle="1" w:styleId="aff0">
    <w:name w:val="Верхний колонтитул Знак"/>
    <w:basedOn w:val="16"/>
    <w:link w:val="aff"/>
  </w:style>
  <w:style w:type="paragraph" w:customStyle="1" w:styleId="1f2">
    <w:name w:val="Просмотренная гиперссылка1"/>
    <w:link w:val="aff1"/>
    <w:rPr>
      <w:color w:val="954F72"/>
      <w:u w:val="single"/>
    </w:rPr>
  </w:style>
  <w:style w:type="character" w:styleId="aff1">
    <w:name w:val="FollowedHyperlink"/>
    <w:link w:val="1f2"/>
    <w:rPr>
      <w:color w:val="954F72"/>
      <w:u w:val="single"/>
    </w:rPr>
  </w:style>
  <w:style w:type="paragraph" w:customStyle="1" w:styleId="1f3">
    <w:name w:val="Гиперссылка1"/>
    <w:link w:val="aff2"/>
    <w:rPr>
      <w:color w:val="0563C1"/>
      <w:u w:val="single"/>
    </w:rPr>
  </w:style>
  <w:style w:type="character" w:styleId="aff2">
    <w:name w:val="Hyperlink"/>
    <w:link w:val="1f3"/>
    <w:rPr>
      <w:color w:val="0563C1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customStyle="1" w:styleId="WW8Num8z8">
    <w:name w:val="WW8Num8z8"/>
    <w:link w:val="WW8Num8z80"/>
  </w:style>
  <w:style w:type="character" w:customStyle="1" w:styleId="WW8Num8z80">
    <w:name w:val="WW8Num8z8"/>
    <w:link w:val="WW8Num8z8"/>
  </w:style>
  <w:style w:type="character" w:customStyle="1" w:styleId="80">
    <w:name w:val="Заголовок 8 Знак"/>
    <w:basedOn w:val="11"/>
    <w:link w:val="8"/>
    <w:rPr>
      <w:rFonts w:ascii="Arial" w:hAnsi="Arial"/>
      <w:i/>
    </w:rPr>
  </w:style>
  <w:style w:type="paragraph" w:customStyle="1" w:styleId="WW8Num2z3">
    <w:name w:val="WW8Num2z3"/>
    <w:link w:val="WW8Num2z30"/>
    <w:rPr>
      <w:rFonts w:ascii="Symbol" w:hAnsi="Symbol"/>
    </w:rPr>
  </w:style>
  <w:style w:type="character" w:customStyle="1" w:styleId="WW8Num2z30">
    <w:name w:val="WW8Num2z3"/>
    <w:link w:val="WW8Num2z3"/>
    <w:rPr>
      <w:rFonts w:ascii="Symbol" w:hAnsi="Symbol"/>
    </w:rPr>
  </w:style>
  <w:style w:type="paragraph" w:styleId="1f4">
    <w:name w:val="toc 1"/>
    <w:next w:val="a"/>
    <w:link w:val="1f5"/>
    <w:uiPriority w:val="39"/>
    <w:rPr>
      <w:rFonts w:ascii="XO Thames" w:hAnsi="XO Thames"/>
      <w:b/>
      <w:sz w:val="28"/>
    </w:rPr>
  </w:style>
  <w:style w:type="character" w:customStyle="1" w:styleId="1f5">
    <w:name w:val="Оглавление 1 Знак"/>
    <w:link w:val="1f4"/>
    <w:rPr>
      <w:rFonts w:ascii="XO Thames" w:hAnsi="XO Thames"/>
      <w:b/>
      <w:sz w:val="28"/>
    </w:rPr>
  </w:style>
  <w:style w:type="paragraph" w:customStyle="1" w:styleId="WW8Num21z4">
    <w:name w:val="WW8Num21z4"/>
    <w:link w:val="WW8Num21z40"/>
  </w:style>
  <w:style w:type="character" w:customStyle="1" w:styleId="WW8Num21z40">
    <w:name w:val="WW8Num21z4"/>
    <w:link w:val="WW8Num21z4"/>
  </w:style>
  <w:style w:type="paragraph" w:customStyle="1" w:styleId="WW8Num8z5">
    <w:name w:val="WW8Num8z5"/>
    <w:link w:val="WW8Num8z50"/>
  </w:style>
  <w:style w:type="character" w:customStyle="1" w:styleId="WW8Num8z50">
    <w:name w:val="WW8Num8z5"/>
    <w:link w:val="WW8Num8z5"/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ff3">
    <w:name w:val="Body Text Indent"/>
    <w:basedOn w:val="a"/>
    <w:link w:val="1f6"/>
    <w:pPr>
      <w:ind w:left="720" w:hanging="720"/>
      <w:jc w:val="center"/>
    </w:pPr>
    <w:rPr>
      <w:sz w:val="28"/>
    </w:rPr>
  </w:style>
  <w:style w:type="character" w:customStyle="1" w:styleId="1f6">
    <w:name w:val="Основной текст с отступом Знак1"/>
    <w:basedOn w:val="11"/>
    <w:link w:val="aff3"/>
    <w:rPr>
      <w:sz w:val="28"/>
    </w:rPr>
  </w:style>
  <w:style w:type="paragraph" w:customStyle="1" w:styleId="WW8Num17z3">
    <w:name w:val="WW8Num17z3"/>
    <w:link w:val="WW8Num17z30"/>
    <w:rPr>
      <w:rFonts w:ascii="Symbol" w:hAnsi="Symbol"/>
    </w:rPr>
  </w:style>
  <w:style w:type="character" w:customStyle="1" w:styleId="WW8Num17z30">
    <w:name w:val="WW8Num17z3"/>
    <w:link w:val="WW8Num17z3"/>
    <w:rPr>
      <w:rFonts w:ascii="Symbol" w:hAnsi="Symbol"/>
    </w:rPr>
  </w:style>
  <w:style w:type="paragraph" w:customStyle="1" w:styleId="WW8Num19z4">
    <w:name w:val="WW8Num19z4"/>
    <w:link w:val="WW8Num19z40"/>
  </w:style>
  <w:style w:type="character" w:customStyle="1" w:styleId="WW8Num19z40">
    <w:name w:val="WW8Num19z4"/>
    <w:link w:val="WW8Num19z4"/>
  </w:style>
  <w:style w:type="paragraph" w:customStyle="1" w:styleId="WW8Num7z2">
    <w:name w:val="WW8Num7z2"/>
    <w:link w:val="WW8Num7z20"/>
    <w:rPr>
      <w:rFonts w:ascii="Wingdings" w:hAnsi="Wingdings"/>
    </w:rPr>
  </w:style>
  <w:style w:type="character" w:customStyle="1" w:styleId="WW8Num7z20">
    <w:name w:val="WW8Num7z2"/>
    <w:link w:val="WW8Num7z2"/>
    <w:rPr>
      <w:rFonts w:ascii="Wingdings" w:hAnsi="Wingdings"/>
    </w:rPr>
  </w:style>
  <w:style w:type="paragraph" w:customStyle="1" w:styleId="WW8Num19z5">
    <w:name w:val="WW8Num19z5"/>
    <w:link w:val="WW8Num19z50"/>
  </w:style>
  <w:style w:type="character" w:customStyle="1" w:styleId="WW8Num19z50">
    <w:name w:val="WW8Num19z5"/>
    <w:link w:val="WW8Num19z5"/>
  </w:style>
  <w:style w:type="paragraph" w:customStyle="1" w:styleId="WW8Num13z0">
    <w:name w:val="WW8Num13z0"/>
    <w:link w:val="WW8Num13z00"/>
    <w:rPr>
      <w:rFonts w:ascii="Symbol" w:hAnsi="Symbol"/>
    </w:rPr>
  </w:style>
  <w:style w:type="character" w:customStyle="1" w:styleId="WW8Num13z00">
    <w:name w:val="WW8Num13z0"/>
    <w:link w:val="WW8Num13z0"/>
    <w:rPr>
      <w:rFonts w:ascii="Symbol" w:hAnsi="Symbol"/>
    </w:rPr>
  </w:style>
  <w:style w:type="paragraph" w:customStyle="1" w:styleId="WW8Num19z8">
    <w:name w:val="WW8Num19z8"/>
    <w:link w:val="WW8Num19z80"/>
  </w:style>
  <w:style w:type="character" w:customStyle="1" w:styleId="WW8Num19z80">
    <w:name w:val="WW8Num19z8"/>
    <w:link w:val="WW8Num19z8"/>
  </w:style>
  <w:style w:type="paragraph" w:customStyle="1" w:styleId="BodyText21">
    <w:name w:val="Body Text 21"/>
    <w:basedOn w:val="a"/>
    <w:link w:val="BodyText210"/>
    <w:pPr>
      <w:ind w:firstLine="709"/>
      <w:jc w:val="both"/>
    </w:pPr>
    <w:rPr>
      <w:sz w:val="24"/>
    </w:rPr>
  </w:style>
  <w:style w:type="character" w:customStyle="1" w:styleId="BodyText210">
    <w:name w:val="Body Text 21"/>
    <w:basedOn w:val="11"/>
    <w:link w:val="BodyText21"/>
    <w:rPr>
      <w:sz w:val="24"/>
    </w:rPr>
  </w:style>
  <w:style w:type="paragraph" w:customStyle="1" w:styleId="WW8Num16z1">
    <w:name w:val="WW8Num16z1"/>
    <w:link w:val="WW8Num16z10"/>
    <w:rPr>
      <w:rFonts w:ascii="Courier New" w:hAnsi="Courier New"/>
    </w:rPr>
  </w:style>
  <w:style w:type="character" w:customStyle="1" w:styleId="WW8Num16z10">
    <w:name w:val="WW8Num16z1"/>
    <w:link w:val="WW8Num16z1"/>
    <w:rPr>
      <w:rFonts w:ascii="Courier New" w:hAnsi="Courier New"/>
    </w:rPr>
  </w:style>
  <w:style w:type="paragraph" w:customStyle="1" w:styleId="312">
    <w:name w:val="Основной текст с отступом 31"/>
    <w:basedOn w:val="a"/>
    <w:link w:val="313"/>
    <w:pPr>
      <w:ind w:firstLine="709"/>
    </w:pPr>
    <w:rPr>
      <w:sz w:val="26"/>
    </w:rPr>
  </w:style>
  <w:style w:type="character" w:customStyle="1" w:styleId="313">
    <w:name w:val="Основной текст с отступом 31"/>
    <w:basedOn w:val="11"/>
    <w:link w:val="312"/>
    <w:rPr>
      <w:sz w:val="26"/>
    </w:rPr>
  </w:style>
  <w:style w:type="paragraph" w:customStyle="1" w:styleId="1f7">
    <w:name w:val="Указатель1"/>
    <w:basedOn w:val="a"/>
    <w:link w:val="1f8"/>
  </w:style>
  <w:style w:type="character" w:customStyle="1" w:styleId="1f8">
    <w:name w:val="Указатель1"/>
    <w:basedOn w:val="11"/>
    <w:link w:val="1f7"/>
  </w:style>
  <w:style w:type="paragraph" w:customStyle="1" w:styleId="WW8Num29z2">
    <w:name w:val="WW8Num29z2"/>
    <w:link w:val="WW8Num29z20"/>
    <w:rPr>
      <w:rFonts w:ascii="Wingdings" w:hAnsi="Wingdings"/>
    </w:rPr>
  </w:style>
  <w:style w:type="character" w:customStyle="1" w:styleId="WW8Num29z20">
    <w:name w:val="WW8Num29z2"/>
    <w:link w:val="WW8Num29z2"/>
    <w:rPr>
      <w:rFonts w:ascii="Wingdings" w:hAnsi="Wingdings"/>
    </w:rPr>
  </w:style>
  <w:style w:type="paragraph" w:styleId="91">
    <w:name w:val="toc 9"/>
    <w:next w:val="a"/>
    <w:link w:val="92"/>
    <w:uiPriority w:val="39"/>
    <w:pPr>
      <w:ind w:left="1600"/>
    </w:pPr>
    <w:rPr>
      <w:rFonts w:ascii="XO Thames" w:hAnsi="XO Thames"/>
      <w:sz w:val="28"/>
    </w:rPr>
  </w:style>
  <w:style w:type="character" w:customStyle="1" w:styleId="92">
    <w:name w:val="Оглавление 9 Знак"/>
    <w:link w:val="91"/>
    <w:rPr>
      <w:rFonts w:ascii="XO Thames" w:hAnsi="XO Thames"/>
      <w:sz w:val="28"/>
    </w:rPr>
  </w:style>
  <w:style w:type="paragraph" w:customStyle="1" w:styleId="WW8Num4z1">
    <w:name w:val="WW8Num4z1"/>
    <w:link w:val="WW8Num4z10"/>
    <w:rPr>
      <w:rFonts w:ascii="Courier New" w:hAnsi="Courier New"/>
    </w:rPr>
  </w:style>
  <w:style w:type="character" w:customStyle="1" w:styleId="WW8Num4z10">
    <w:name w:val="WW8Num4z1"/>
    <w:link w:val="WW8Num4z1"/>
    <w:rPr>
      <w:rFonts w:ascii="Courier New" w:hAnsi="Courier New"/>
    </w:rPr>
  </w:style>
  <w:style w:type="paragraph" w:customStyle="1" w:styleId="WW8Num21z2">
    <w:name w:val="WW8Num21z2"/>
    <w:link w:val="WW8Num21z20"/>
  </w:style>
  <w:style w:type="character" w:customStyle="1" w:styleId="WW8Num21z20">
    <w:name w:val="WW8Num21z2"/>
    <w:link w:val="WW8Num21z2"/>
  </w:style>
  <w:style w:type="paragraph" w:customStyle="1" w:styleId="1f9">
    <w:name w:val="Название1"/>
    <w:basedOn w:val="a"/>
    <w:link w:val="1fa"/>
    <w:pPr>
      <w:spacing w:before="120" w:after="120"/>
    </w:pPr>
    <w:rPr>
      <w:i/>
      <w:sz w:val="24"/>
    </w:rPr>
  </w:style>
  <w:style w:type="character" w:customStyle="1" w:styleId="1fa">
    <w:name w:val="Название1"/>
    <w:basedOn w:val="11"/>
    <w:link w:val="1f9"/>
    <w:rPr>
      <w:i/>
      <w:sz w:val="24"/>
    </w:rPr>
  </w:style>
  <w:style w:type="paragraph" w:customStyle="1" w:styleId="WW8Num8z7">
    <w:name w:val="WW8Num8z7"/>
    <w:link w:val="WW8Num8z70"/>
  </w:style>
  <w:style w:type="character" w:customStyle="1" w:styleId="WW8Num8z70">
    <w:name w:val="WW8Num8z7"/>
    <w:link w:val="WW8Num8z7"/>
  </w:style>
  <w:style w:type="paragraph" w:customStyle="1" w:styleId="WW8Num25z0">
    <w:name w:val="WW8Num25z0"/>
    <w:link w:val="WW8Num25z00"/>
    <w:rPr>
      <w:rFonts w:ascii="Symbol" w:hAnsi="Symbol"/>
      <w:sz w:val="24"/>
    </w:rPr>
  </w:style>
  <w:style w:type="character" w:customStyle="1" w:styleId="WW8Num25z00">
    <w:name w:val="WW8Num25z0"/>
    <w:link w:val="WW8Num25z0"/>
    <w:rPr>
      <w:rFonts w:ascii="Symbol" w:hAnsi="Symbol"/>
      <w:sz w:val="24"/>
    </w:rPr>
  </w:style>
  <w:style w:type="paragraph" w:customStyle="1" w:styleId="WW8Num21z5">
    <w:name w:val="WW8Num21z5"/>
    <w:link w:val="WW8Num21z50"/>
  </w:style>
  <w:style w:type="character" w:customStyle="1" w:styleId="WW8Num21z50">
    <w:name w:val="WW8Num21z5"/>
    <w:link w:val="WW8Num21z5"/>
  </w:style>
  <w:style w:type="paragraph" w:styleId="81">
    <w:name w:val="toc 8"/>
    <w:next w:val="a"/>
    <w:link w:val="82"/>
    <w:uiPriority w:val="39"/>
    <w:pPr>
      <w:ind w:left="1400"/>
    </w:pPr>
    <w:rPr>
      <w:rFonts w:ascii="XO Thames" w:hAnsi="XO Thames"/>
      <w:sz w:val="28"/>
    </w:rPr>
  </w:style>
  <w:style w:type="character" w:customStyle="1" w:styleId="82">
    <w:name w:val="Оглавление 8 Знак"/>
    <w:link w:val="81"/>
    <w:rPr>
      <w:rFonts w:ascii="XO Thames" w:hAnsi="XO Thames"/>
      <w:sz w:val="28"/>
    </w:rPr>
  </w:style>
  <w:style w:type="paragraph" w:customStyle="1" w:styleId="WW8Num2z1">
    <w:name w:val="WW8Num2z1"/>
    <w:link w:val="WW8Num2z10"/>
    <w:rPr>
      <w:rFonts w:ascii="Courier New" w:hAnsi="Courier New"/>
    </w:rPr>
  </w:style>
  <w:style w:type="character" w:customStyle="1" w:styleId="WW8Num2z10">
    <w:name w:val="WW8Num2z1"/>
    <w:link w:val="WW8Num2z1"/>
    <w:rPr>
      <w:rFonts w:ascii="Courier New" w:hAnsi="Courier New"/>
    </w:rPr>
  </w:style>
  <w:style w:type="paragraph" w:customStyle="1" w:styleId="aff4">
    <w:name w:val="Гипертекстовая ссылка"/>
    <w:link w:val="aff5"/>
    <w:rPr>
      <w:color w:val="106BBE"/>
    </w:rPr>
  </w:style>
  <w:style w:type="character" w:customStyle="1" w:styleId="aff5">
    <w:name w:val="Гипертекстовая ссылка"/>
    <w:link w:val="aff4"/>
    <w:rPr>
      <w:color w:val="106BBE"/>
    </w:rPr>
  </w:style>
  <w:style w:type="paragraph" w:customStyle="1" w:styleId="WW8Num32z2">
    <w:name w:val="WW8Num32z2"/>
    <w:link w:val="WW8Num32z20"/>
    <w:rPr>
      <w:rFonts w:ascii="Wingdings" w:hAnsi="Wingdings"/>
    </w:rPr>
  </w:style>
  <w:style w:type="character" w:customStyle="1" w:styleId="WW8Num32z20">
    <w:name w:val="WW8Num32z2"/>
    <w:link w:val="WW8Num32z2"/>
    <w:rPr>
      <w:rFonts w:ascii="Wingdings" w:hAnsi="Wingdings"/>
    </w:rPr>
  </w:style>
  <w:style w:type="paragraph" w:customStyle="1" w:styleId="WW8Num28z0">
    <w:name w:val="WW8Num28z0"/>
    <w:link w:val="WW8Num28z00"/>
    <w:rPr>
      <w:sz w:val="24"/>
    </w:rPr>
  </w:style>
  <w:style w:type="character" w:customStyle="1" w:styleId="WW8Num28z00">
    <w:name w:val="WW8Num28z0"/>
    <w:link w:val="WW8Num28z0"/>
    <w:rPr>
      <w:rFonts w:ascii="Times New Roman" w:hAnsi="Times New Roman"/>
      <w:color w:val="000000"/>
      <w:sz w:val="24"/>
    </w:rPr>
  </w:style>
  <w:style w:type="paragraph" w:customStyle="1" w:styleId="25">
    <w:name w:val="Основной шрифт абзаца2"/>
  </w:style>
  <w:style w:type="paragraph" w:customStyle="1" w:styleId="35">
    <w:name w:val="Основной текст 3 Знак"/>
    <w:link w:val="36"/>
    <w:rPr>
      <w:sz w:val="16"/>
    </w:rPr>
  </w:style>
  <w:style w:type="character" w:customStyle="1" w:styleId="36">
    <w:name w:val="Основной текст 3 Знак"/>
    <w:link w:val="35"/>
    <w:rPr>
      <w:sz w:val="16"/>
    </w:rPr>
  </w:style>
  <w:style w:type="paragraph" w:customStyle="1" w:styleId="WW8Num12z2">
    <w:name w:val="WW8Num12z2"/>
    <w:link w:val="WW8Num12z20"/>
    <w:rPr>
      <w:rFonts w:ascii="Wingdings" w:hAnsi="Wingdings"/>
    </w:rPr>
  </w:style>
  <w:style w:type="character" w:customStyle="1" w:styleId="WW8Num12z20">
    <w:name w:val="WW8Num12z2"/>
    <w:link w:val="WW8Num12z2"/>
    <w:rPr>
      <w:rFonts w:ascii="Wingdings" w:hAnsi="Wingdings"/>
    </w:rPr>
  </w:style>
  <w:style w:type="paragraph" w:customStyle="1" w:styleId="WW8Num19z2">
    <w:name w:val="WW8Num19z2"/>
    <w:link w:val="WW8Num19z20"/>
  </w:style>
  <w:style w:type="character" w:customStyle="1" w:styleId="WW8Num19z20">
    <w:name w:val="WW8Num19z2"/>
    <w:link w:val="WW8Num19z2"/>
  </w:style>
  <w:style w:type="paragraph" w:customStyle="1" w:styleId="WW8Num27z0">
    <w:name w:val="WW8Num27z0"/>
    <w:link w:val="WW8Num27z00"/>
    <w:rPr>
      <w:b/>
    </w:rPr>
  </w:style>
  <w:style w:type="character" w:customStyle="1" w:styleId="WW8Num27z00">
    <w:name w:val="WW8Num27z0"/>
    <w:link w:val="WW8Num27z0"/>
    <w:rPr>
      <w:b/>
    </w:rPr>
  </w:style>
  <w:style w:type="paragraph" w:customStyle="1" w:styleId="WW8Num36z0">
    <w:name w:val="WW8Num36z0"/>
    <w:link w:val="WW8Num36z00"/>
    <w:rPr>
      <w:sz w:val="24"/>
    </w:rPr>
  </w:style>
  <w:style w:type="character" w:customStyle="1" w:styleId="WW8Num36z00">
    <w:name w:val="WW8Num36z0"/>
    <w:link w:val="WW8Num36z0"/>
    <w:rPr>
      <w:rFonts w:ascii="Times New Roman" w:hAnsi="Times New Roman"/>
      <w:sz w:val="24"/>
    </w:rPr>
  </w:style>
  <w:style w:type="paragraph" w:customStyle="1" w:styleId="WW8Num19z1">
    <w:name w:val="WW8Num19z1"/>
    <w:link w:val="WW8Num19z10"/>
  </w:style>
  <w:style w:type="character" w:customStyle="1" w:styleId="WW8Num19z10">
    <w:name w:val="WW8Num19z1"/>
    <w:link w:val="WW8Num19z1"/>
  </w:style>
  <w:style w:type="paragraph" w:customStyle="1" w:styleId="WW8Num16z0">
    <w:name w:val="WW8Num16z0"/>
    <w:link w:val="WW8Num16z00"/>
    <w:rPr>
      <w:sz w:val="24"/>
    </w:rPr>
  </w:style>
  <w:style w:type="character" w:customStyle="1" w:styleId="WW8Num16z00">
    <w:name w:val="WW8Num16z0"/>
    <w:link w:val="WW8Num16z0"/>
    <w:rPr>
      <w:rFonts w:ascii="Times New Roman" w:hAnsi="Times New Roman"/>
      <w:sz w:val="24"/>
    </w:rPr>
  </w:style>
  <w:style w:type="paragraph" w:customStyle="1" w:styleId="WW8Num25z1">
    <w:name w:val="WW8Num25z1"/>
    <w:link w:val="WW8Num25z10"/>
    <w:rPr>
      <w:rFonts w:ascii="Courier New" w:hAnsi="Courier New"/>
    </w:rPr>
  </w:style>
  <w:style w:type="character" w:customStyle="1" w:styleId="WW8Num25z10">
    <w:name w:val="WW8Num25z1"/>
    <w:link w:val="WW8Num25z1"/>
    <w:rPr>
      <w:rFonts w:ascii="Courier New" w:hAnsi="Courier New"/>
    </w:rPr>
  </w:style>
  <w:style w:type="paragraph" w:customStyle="1" w:styleId="aff6">
    <w:name w:val="Тема примечания Знак"/>
    <w:link w:val="aff7"/>
    <w:rPr>
      <w:b/>
    </w:rPr>
  </w:style>
  <w:style w:type="character" w:customStyle="1" w:styleId="aff7">
    <w:name w:val="Тема примечания Знак"/>
    <w:link w:val="aff6"/>
    <w:rPr>
      <w:b/>
    </w:rPr>
  </w:style>
  <w:style w:type="paragraph" w:customStyle="1" w:styleId="WW8Num7z0">
    <w:name w:val="WW8Num7z0"/>
    <w:link w:val="WW8Num7z00"/>
    <w:rPr>
      <w:rFonts w:ascii="Symbol" w:hAnsi="Symbol"/>
    </w:rPr>
  </w:style>
  <w:style w:type="character" w:customStyle="1" w:styleId="WW8Num7z00">
    <w:name w:val="WW8Num7z0"/>
    <w:link w:val="WW8Num7z0"/>
    <w:rPr>
      <w:rFonts w:ascii="Symbol" w:hAnsi="Symbol"/>
    </w:rPr>
  </w:style>
  <w:style w:type="paragraph" w:customStyle="1" w:styleId="WW8Num35z3">
    <w:name w:val="WW8Num35z3"/>
    <w:link w:val="WW8Num35z30"/>
    <w:rPr>
      <w:rFonts w:ascii="Symbol" w:hAnsi="Symbol"/>
    </w:rPr>
  </w:style>
  <w:style w:type="character" w:customStyle="1" w:styleId="WW8Num35z30">
    <w:name w:val="WW8Num35z3"/>
    <w:link w:val="WW8Num35z3"/>
    <w:rPr>
      <w:rFonts w:ascii="Symbol" w:hAnsi="Symbol"/>
    </w:rPr>
  </w:style>
  <w:style w:type="paragraph" w:customStyle="1" w:styleId="WW8Num6z3">
    <w:name w:val="WW8Num6z3"/>
    <w:link w:val="WW8Num6z30"/>
    <w:rPr>
      <w:rFonts w:ascii="Symbol" w:hAnsi="Symbol"/>
    </w:rPr>
  </w:style>
  <w:style w:type="character" w:customStyle="1" w:styleId="WW8Num6z30">
    <w:name w:val="WW8Num6z3"/>
    <w:link w:val="WW8Num6z3"/>
    <w:rPr>
      <w:rFonts w:ascii="Symbol" w:hAnsi="Symbol"/>
    </w:rPr>
  </w:style>
  <w:style w:type="paragraph" w:customStyle="1" w:styleId="aff8">
    <w:name w:val="Текст примечания Знак"/>
    <w:basedOn w:val="15"/>
    <w:link w:val="aff9"/>
  </w:style>
  <w:style w:type="character" w:customStyle="1" w:styleId="aff9">
    <w:name w:val="Текст примечания Знак"/>
    <w:basedOn w:val="16"/>
    <w:link w:val="aff8"/>
  </w:style>
  <w:style w:type="paragraph" w:customStyle="1" w:styleId="37">
    <w:name w:val="Основной текст с отступом 3 Знак"/>
    <w:link w:val="38"/>
    <w:rPr>
      <w:sz w:val="26"/>
    </w:rPr>
  </w:style>
  <w:style w:type="character" w:customStyle="1" w:styleId="38">
    <w:name w:val="Основной текст с отступом 3 Знак"/>
    <w:link w:val="37"/>
    <w:rPr>
      <w:sz w:val="26"/>
    </w:rPr>
  </w:style>
  <w:style w:type="paragraph" w:customStyle="1" w:styleId="1fb">
    <w:name w:val="Номер страницы1"/>
    <w:basedOn w:val="15"/>
    <w:link w:val="affa"/>
  </w:style>
  <w:style w:type="character" w:styleId="affa">
    <w:name w:val="page number"/>
    <w:basedOn w:val="16"/>
    <w:link w:val="1fb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WW8Num19z7">
    <w:name w:val="WW8Num19z7"/>
    <w:link w:val="WW8Num19z70"/>
  </w:style>
  <w:style w:type="character" w:customStyle="1" w:styleId="WW8Num19z70">
    <w:name w:val="WW8Num19z7"/>
    <w:link w:val="WW8Num19z7"/>
  </w:style>
  <w:style w:type="paragraph" w:customStyle="1" w:styleId="WW8Num30z1">
    <w:name w:val="WW8Num30z1"/>
    <w:link w:val="WW8Num30z10"/>
    <w:rPr>
      <w:rFonts w:ascii="Courier New" w:hAnsi="Courier New"/>
    </w:rPr>
  </w:style>
  <w:style w:type="character" w:customStyle="1" w:styleId="WW8Num30z10">
    <w:name w:val="WW8Num30z1"/>
    <w:link w:val="WW8Num30z1"/>
    <w:rPr>
      <w:rFonts w:ascii="Courier New" w:hAnsi="Courier New"/>
    </w:rPr>
  </w:style>
  <w:style w:type="paragraph" w:customStyle="1" w:styleId="WW8Num8z2">
    <w:name w:val="WW8Num8z2"/>
    <w:link w:val="WW8Num8z20"/>
  </w:style>
  <w:style w:type="character" w:customStyle="1" w:styleId="WW8Num8z20">
    <w:name w:val="WW8Num8z2"/>
    <w:link w:val="WW8Num8z2"/>
  </w:style>
  <w:style w:type="paragraph" w:customStyle="1" w:styleId="WW8Num34z1">
    <w:name w:val="WW8Num34z1"/>
    <w:link w:val="WW8Num34z10"/>
    <w:rPr>
      <w:rFonts w:ascii="Courier New" w:hAnsi="Courier New"/>
    </w:rPr>
  </w:style>
  <w:style w:type="character" w:customStyle="1" w:styleId="WW8Num34z10">
    <w:name w:val="WW8Num34z1"/>
    <w:link w:val="WW8Num34z1"/>
    <w:rPr>
      <w:rFonts w:ascii="Courier New" w:hAnsi="Courier New"/>
    </w:rPr>
  </w:style>
  <w:style w:type="paragraph" w:customStyle="1" w:styleId="WW8Num28z3">
    <w:name w:val="WW8Num28z3"/>
    <w:link w:val="WW8Num28z30"/>
    <w:rPr>
      <w:rFonts w:ascii="Symbol" w:hAnsi="Symbol"/>
    </w:rPr>
  </w:style>
  <w:style w:type="character" w:customStyle="1" w:styleId="WW8Num28z30">
    <w:name w:val="WW8Num28z3"/>
    <w:link w:val="WW8Num28z3"/>
    <w:rPr>
      <w:rFonts w:ascii="Symbol" w:hAnsi="Symbol"/>
    </w:rPr>
  </w:style>
  <w:style w:type="paragraph" w:customStyle="1" w:styleId="affb">
    <w:name w:val="Знак Знак Знак Знак Знак Знак"/>
    <w:basedOn w:val="a"/>
    <w:next w:val="1"/>
    <w:link w:val="affc"/>
    <w:pPr>
      <w:spacing w:after="160" w:line="240" w:lineRule="exact"/>
      <w:jc w:val="both"/>
    </w:pPr>
    <w:rPr>
      <w:rFonts w:ascii="Verdana" w:hAnsi="Verdana"/>
    </w:rPr>
  </w:style>
  <w:style w:type="character" w:customStyle="1" w:styleId="affc">
    <w:name w:val="Знак Знак Знак Знак Знак Знак"/>
    <w:basedOn w:val="11"/>
    <w:link w:val="affb"/>
    <w:rPr>
      <w:rFonts w:ascii="Verdana" w:hAnsi="Verdana"/>
    </w:rPr>
  </w:style>
  <w:style w:type="paragraph" w:customStyle="1" w:styleId="WW8Num18z6">
    <w:name w:val="WW8Num18z6"/>
    <w:link w:val="WW8Num18z60"/>
  </w:style>
  <w:style w:type="character" w:customStyle="1" w:styleId="WW8Num18z60">
    <w:name w:val="WW8Num18z6"/>
    <w:link w:val="WW8Num18z6"/>
  </w:style>
  <w:style w:type="paragraph" w:customStyle="1" w:styleId="affd">
    <w:name w:val="Текст выноски Знак"/>
    <w:link w:val="affe"/>
    <w:rPr>
      <w:rFonts w:ascii="Tahoma" w:hAnsi="Tahoma"/>
      <w:sz w:val="16"/>
    </w:rPr>
  </w:style>
  <w:style w:type="character" w:customStyle="1" w:styleId="affe">
    <w:name w:val="Текст выноски Знак"/>
    <w:link w:val="affd"/>
    <w:rPr>
      <w:rFonts w:ascii="Tahoma" w:hAnsi="Tahoma"/>
      <w:sz w:val="16"/>
    </w:rPr>
  </w:style>
  <w:style w:type="paragraph" w:customStyle="1" w:styleId="WW8Num22z0">
    <w:name w:val="WW8Num22z0"/>
    <w:link w:val="WW8Num22z00"/>
    <w:rPr>
      <w:sz w:val="24"/>
    </w:rPr>
  </w:style>
  <w:style w:type="character" w:customStyle="1" w:styleId="WW8Num22z00">
    <w:name w:val="WW8Num22z0"/>
    <w:link w:val="WW8Num22z0"/>
    <w:rPr>
      <w:rFonts w:ascii="Times New Roman" w:hAnsi="Times New Roman"/>
      <w:sz w:val="24"/>
    </w:rPr>
  </w:style>
  <w:style w:type="paragraph" w:styleId="afff">
    <w:name w:val="footer"/>
    <w:basedOn w:val="a"/>
    <w:link w:val="afff0"/>
  </w:style>
  <w:style w:type="character" w:customStyle="1" w:styleId="afff0">
    <w:name w:val="Нижний колонтитул Знак"/>
    <w:basedOn w:val="11"/>
    <w:link w:val="afff"/>
  </w:style>
  <w:style w:type="paragraph" w:customStyle="1" w:styleId="WW8Num15z0">
    <w:name w:val="WW8Num15z0"/>
    <w:link w:val="WW8Num15z00"/>
  </w:style>
  <w:style w:type="character" w:customStyle="1" w:styleId="WW8Num15z00">
    <w:name w:val="WW8Num15z0"/>
    <w:link w:val="WW8Num15z0"/>
  </w:style>
  <w:style w:type="paragraph" w:customStyle="1" w:styleId="WW8Num23z1">
    <w:name w:val="WW8Num23z1"/>
    <w:link w:val="WW8Num23z10"/>
    <w:rPr>
      <w:rFonts w:ascii="Courier New" w:hAnsi="Courier New"/>
    </w:rPr>
  </w:style>
  <w:style w:type="character" w:customStyle="1" w:styleId="WW8Num23z10">
    <w:name w:val="WW8Num23z1"/>
    <w:link w:val="WW8Num23z1"/>
    <w:rPr>
      <w:rFonts w:ascii="Courier New" w:hAnsi="Courier New"/>
    </w:rPr>
  </w:style>
  <w:style w:type="paragraph" w:customStyle="1" w:styleId="WW8Num12z3">
    <w:name w:val="WW8Num12z3"/>
    <w:link w:val="WW8Num12z30"/>
    <w:rPr>
      <w:rFonts w:ascii="Symbol" w:hAnsi="Symbol"/>
    </w:rPr>
  </w:style>
  <w:style w:type="character" w:customStyle="1" w:styleId="WW8Num12z30">
    <w:name w:val="WW8Num12z3"/>
    <w:link w:val="WW8Num12z3"/>
    <w:rPr>
      <w:rFonts w:ascii="Symbol" w:hAnsi="Symbol"/>
    </w:rPr>
  </w:style>
  <w:style w:type="paragraph" w:customStyle="1" w:styleId="WW8Num33z0">
    <w:name w:val="WW8Num33z0"/>
    <w:link w:val="WW8Num33z00"/>
    <w:rPr>
      <w:sz w:val="24"/>
    </w:rPr>
  </w:style>
  <w:style w:type="character" w:customStyle="1" w:styleId="WW8Num33z00">
    <w:name w:val="WW8Num33z0"/>
    <w:link w:val="WW8Num33z0"/>
    <w:rPr>
      <w:rFonts w:ascii="Times New Roman" w:hAnsi="Times New Roman"/>
      <w:sz w:val="24"/>
    </w:rPr>
  </w:style>
  <w:style w:type="paragraph" w:customStyle="1" w:styleId="WW8Num8z1">
    <w:name w:val="WW8Num8z1"/>
    <w:link w:val="WW8Num8z10"/>
  </w:style>
  <w:style w:type="character" w:customStyle="1" w:styleId="WW8Num8z10">
    <w:name w:val="WW8Num8z1"/>
    <w:link w:val="WW8Num8z1"/>
  </w:style>
  <w:style w:type="paragraph" w:customStyle="1" w:styleId="WW8Num1z0">
    <w:name w:val="WW8Num1z0"/>
    <w:link w:val="WW8Num1z00"/>
  </w:style>
  <w:style w:type="character" w:customStyle="1" w:styleId="WW8Num1z00">
    <w:name w:val="WW8Num1z0"/>
    <w:link w:val="WW8Num1z0"/>
    <w:rPr>
      <w:rFonts w:ascii="Times New Roman" w:hAnsi="Times New Roman"/>
    </w:rPr>
  </w:style>
  <w:style w:type="paragraph" w:customStyle="1" w:styleId="WW8Num27z1">
    <w:name w:val="WW8Num27z1"/>
    <w:link w:val="WW8Num27z10"/>
  </w:style>
  <w:style w:type="character" w:customStyle="1" w:styleId="WW8Num27z10">
    <w:name w:val="WW8Num27z1"/>
    <w:link w:val="WW8Num27z1"/>
    <w:rPr>
      <w:b w:val="0"/>
      <w:color w:val="000000"/>
    </w:rPr>
  </w:style>
  <w:style w:type="paragraph" w:styleId="afff1">
    <w:name w:val="Subtitle"/>
    <w:next w:val="a"/>
    <w:link w:val="afff2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ff2">
    <w:name w:val="Подзаголовок Знак"/>
    <w:link w:val="afff1"/>
    <w:rPr>
      <w:rFonts w:ascii="XO Thames" w:hAnsi="XO Thames"/>
      <w:i/>
      <w:sz w:val="24"/>
    </w:rPr>
  </w:style>
  <w:style w:type="paragraph" w:customStyle="1" w:styleId="WW8Num18z8">
    <w:name w:val="WW8Num18z8"/>
    <w:link w:val="WW8Num18z80"/>
  </w:style>
  <w:style w:type="character" w:customStyle="1" w:styleId="WW8Num18z80">
    <w:name w:val="WW8Num18z8"/>
    <w:link w:val="WW8Num18z8"/>
  </w:style>
  <w:style w:type="paragraph" w:customStyle="1" w:styleId="ConsPlusTitle">
    <w:name w:val="ConsPlusTitle"/>
    <w:link w:val="ConsPlusTitle0"/>
    <w:pPr>
      <w:widowControl w:val="0"/>
    </w:pPr>
    <w:rPr>
      <w:rFonts w:ascii="Calibri" w:hAnsi="Calibri"/>
      <w:b/>
      <w:sz w:val="22"/>
    </w:rPr>
  </w:style>
  <w:style w:type="character" w:customStyle="1" w:styleId="ConsPlusTitle0">
    <w:name w:val="ConsPlusTitle"/>
    <w:link w:val="ConsPlusTitle"/>
    <w:rPr>
      <w:rFonts w:ascii="Calibri" w:hAnsi="Calibri"/>
      <w:b/>
      <w:sz w:val="22"/>
    </w:rPr>
  </w:style>
  <w:style w:type="paragraph" w:customStyle="1" w:styleId="WW8Num31z1">
    <w:name w:val="WW8Num31z1"/>
    <w:link w:val="WW8Num31z10"/>
    <w:rPr>
      <w:rFonts w:ascii="Courier New" w:hAnsi="Courier New"/>
    </w:rPr>
  </w:style>
  <w:style w:type="character" w:customStyle="1" w:styleId="WW8Num31z10">
    <w:name w:val="WW8Num31z1"/>
    <w:link w:val="WW8Num31z1"/>
    <w:rPr>
      <w:rFonts w:ascii="Courier New" w:hAnsi="Courier New"/>
    </w:rPr>
  </w:style>
  <w:style w:type="paragraph" w:customStyle="1" w:styleId="WW8Num17z2">
    <w:name w:val="WW8Num17z2"/>
    <w:link w:val="WW8Num17z20"/>
    <w:rPr>
      <w:rFonts w:ascii="Wingdings" w:hAnsi="Wingdings"/>
    </w:rPr>
  </w:style>
  <w:style w:type="character" w:customStyle="1" w:styleId="WW8Num17z20">
    <w:name w:val="WW8Num17z2"/>
    <w:link w:val="WW8Num17z2"/>
    <w:rPr>
      <w:rFonts w:ascii="Wingdings" w:hAnsi="Wingdings"/>
    </w:rPr>
  </w:style>
  <w:style w:type="paragraph" w:customStyle="1" w:styleId="WW8Num21z3">
    <w:name w:val="WW8Num21z3"/>
    <w:link w:val="WW8Num21z30"/>
  </w:style>
  <w:style w:type="character" w:customStyle="1" w:styleId="WW8Num21z30">
    <w:name w:val="WW8Num21z3"/>
    <w:link w:val="WW8Num21z3"/>
  </w:style>
  <w:style w:type="paragraph" w:styleId="afff3">
    <w:name w:val="Title"/>
    <w:basedOn w:val="a"/>
    <w:next w:val="af3"/>
    <w:link w:val="afff4"/>
    <w:uiPriority w:val="10"/>
    <w:qFormat/>
    <w:pPr>
      <w:keepNext/>
      <w:spacing w:before="240" w:after="120"/>
    </w:pPr>
    <w:rPr>
      <w:rFonts w:ascii="Arial" w:hAnsi="Arial"/>
      <w:sz w:val="28"/>
    </w:rPr>
  </w:style>
  <w:style w:type="character" w:customStyle="1" w:styleId="afff4">
    <w:name w:val="Заголовок Знак"/>
    <w:basedOn w:val="11"/>
    <w:link w:val="afff3"/>
    <w:rPr>
      <w:rFonts w:ascii="Arial" w:hAnsi="Arial"/>
      <w:sz w:val="28"/>
    </w:rPr>
  </w:style>
  <w:style w:type="paragraph" w:customStyle="1" w:styleId="WW8Num8z3">
    <w:name w:val="WW8Num8z3"/>
    <w:link w:val="WW8Num8z30"/>
  </w:style>
  <w:style w:type="character" w:customStyle="1" w:styleId="WW8Num8z30">
    <w:name w:val="WW8Num8z3"/>
    <w:link w:val="WW8Num8z3"/>
  </w:style>
  <w:style w:type="character" w:customStyle="1" w:styleId="40">
    <w:name w:val="Заголовок 4 Знак"/>
    <w:basedOn w:val="11"/>
    <w:link w:val="4"/>
    <w:rPr>
      <w:rFonts w:ascii="Arial" w:hAnsi="Arial"/>
      <w:b/>
      <w:sz w:val="24"/>
    </w:rPr>
  </w:style>
  <w:style w:type="paragraph" w:customStyle="1" w:styleId="WW8Num16z3">
    <w:name w:val="WW8Num16z3"/>
    <w:link w:val="WW8Num16z30"/>
    <w:rPr>
      <w:rFonts w:ascii="Symbol" w:hAnsi="Symbol"/>
    </w:rPr>
  </w:style>
  <w:style w:type="character" w:customStyle="1" w:styleId="WW8Num16z30">
    <w:name w:val="WW8Num16z3"/>
    <w:link w:val="WW8Num16z3"/>
    <w:rPr>
      <w:rFonts w:ascii="Symbol" w:hAnsi="Symbol"/>
    </w:rPr>
  </w:style>
  <w:style w:type="paragraph" w:customStyle="1" w:styleId="WW8Num12z0">
    <w:name w:val="WW8Num12z0"/>
    <w:link w:val="WW8Num12z00"/>
  </w:style>
  <w:style w:type="character" w:customStyle="1" w:styleId="WW8Num12z00">
    <w:name w:val="WW8Num12z0"/>
    <w:link w:val="WW8Num12z0"/>
    <w:rPr>
      <w:rFonts w:ascii="Times New Roman" w:hAnsi="Times New Roman"/>
    </w:rPr>
  </w:style>
  <w:style w:type="paragraph" w:customStyle="1" w:styleId="WW8Num34z0">
    <w:name w:val="WW8Num34z0"/>
    <w:link w:val="WW8Num34z00"/>
    <w:rPr>
      <w:sz w:val="24"/>
    </w:rPr>
  </w:style>
  <w:style w:type="character" w:customStyle="1" w:styleId="WW8Num34z00">
    <w:name w:val="WW8Num34z0"/>
    <w:link w:val="WW8Num34z0"/>
    <w:rPr>
      <w:rFonts w:ascii="Times New Roman" w:hAnsi="Times New Roman"/>
      <w:sz w:val="24"/>
    </w:rPr>
  </w:style>
  <w:style w:type="character" w:customStyle="1" w:styleId="20">
    <w:name w:val="Заголовок 2 Знак"/>
    <w:basedOn w:val="11"/>
    <w:link w:val="2"/>
    <w:uiPriority w:val="9"/>
    <w:rPr>
      <w:b/>
      <w:sz w:val="28"/>
    </w:rPr>
  </w:style>
  <w:style w:type="paragraph" w:customStyle="1" w:styleId="WW8Num32z1">
    <w:name w:val="WW8Num32z1"/>
    <w:link w:val="WW8Num32z10"/>
    <w:rPr>
      <w:rFonts w:ascii="Courier New" w:hAnsi="Courier New"/>
    </w:rPr>
  </w:style>
  <w:style w:type="character" w:customStyle="1" w:styleId="WW8Num32z10">
    <w:name w:val="WW8Num32z1"/>
    <w:link w:val="WW8Num32z1"/>
    <w:rPr>
      <w:rFonts w:ascii="Courier New" w:hAnsi="Courier New"/>
    </w:rPr>
  </w:style>
  <w:style w:type="paragraph" w:customStyle="1" w:styleId="WW8Num33z2">
    <w:name w:val="WW8Num33z2"/>
    <w:link w:val="WW8Num33z20"/>
    <w:rPr>
      <w:rFonts w:ascii="Wingdings" w:hAnsi="Wingdings"/>
    </w:rPr>
  </w:style>
  <w:style w:type="character" w:customStyle="1" w:styleId="WW8Num33z20">
    <w:name w:val="WW8Num33z2"/>
    <w:link w:val="WW8Num33z2"/>
    <w:rPr>
      <w:rFonts w:ascii="Wingdings" w:hAnsi="Wingdings"/>
    </w:rPr>
  </w:style>
  <w:style w:type="paragraph" w:styleId="39">
    <w:name w:val="Body Text Indent 3"/>
    <w:basedOn w:val="a"/>
    <w:link w:val="314"/>
    <w:pPr>
      <w:spacing w:after="120"/>
      <w:ind w:left="283"/>
    </w:pPr>
    <w:rPr>
      <w:sz w:val="16"/>
    </w:rPr>
  </w:style>
  <w:style w:type="character" w:customStyle="1" w:styleId="314">
    <w:name w:val="Основной текст с отступом 3 Знак1"/>
    <w:basedOn w:val="11"/>
    <w:link w:val="39"/>
    <w:rPr>
      <w:sz w:val="16"/>
    </w:rPr>
  </w:style>
  <w:style w:type="paragraph" w:customStyle="1" w:styleId="18">
    <w:name w:val="Текст примечания1"/>
    <w:basedOn w:val="a"/>
    <w:link w:val="1a"/>
  </w:style>
  <w:style w:type="character" w:customStyle="1" w:styleId="1a">
    <w:name w:val="Текст примечания1"/>
    <w:basedOn w:val="11"/>
    <w:link w:val="18"/>
  </w:style>
  <w:style w:type="paragraph" w:customStyle="1" w:styleId="WW8Num5z0">
    <w:name w:val="WW8Num5z0"/>
    <w:link w:val="WW8Num5z00"/>
    <w:rPr>
      <w:rFonts w:ascii="Symbol" w:hAnsi="Symbol"/>
    </w:rPr>
  </w:style>
  <w:style w:type="character" w:customStyle="1" w:styleId="WW8Num5z00">
    <w:name w:val="WW8Num5z0"/>
    <w:link w:val="WW8Num5z0"/>
    <w:rPr>
      <w:rFonts w:ascii="Symbol" w:hAnsi="Symbol"/>
    </w:rPr>
  </w:style>
  <w:style w:type="paragraph" w:customStyle="1" w:styleId="WW8Num21z6">
    <w:name w:val="WW8Num21z6"/>
    <w:link w:val="WW8Num21z60"/>
  </w:style>
  <w:style w:type="character" w:customStyle="1" w:styleId="WW8Num21z60">
    <w:name w:val="WW8Num21z6"/>
    <w:link w:val="WW8Num21z6"/>
  </w:style>
  <w:style w:type="paragraph" w:customStyle="1" w:styleId="WW8Num3z0">
    <w:name w:val="WW8Num3z0"/>
    <w:link w:val="WW8Num3z00"/>
    <w:rPr>
      <w:sz w:val="24"/>
    </w:rPr>
  </w:style>
  <w:style w:type="character" w:customStyle="1" w:styleId="WW8Num3z00">
    <w:name w:val="WW8Num3z0"/>
    <w:link w:val="WW8Num3z0"/>
    <w:rPr>
      <w:sz w:val="24"/>
    </w:rPr>
  </w:style>
  <w:style w:type="paragraph" w:customStyle="1" w:styleId="WW8Num16z2">
    <w:name w:val="WW8Num16z2"/>
    <w:link w:val="WW8Num16z20"/>
    <w:rPr>
      <w:rFonts w:ascii="Wingdings" w:hAnsi="Wingdings"/>
    </w:rPr>
  </w:style>
  <w:style w:type="character" w:customStyle="1" w:styleId="WW8Num16z20">
    <w:name w:val="WW8Num16z2"/>
    <w:link w:val="WW8Num16z2"/>
    <w:rPr>
      <w:rFonts w:ascii="Wingdings" w:hAnsi="Wingdings"/>
    </w:rPr>
  </w:style>
  <w:style w:type="paragraph" w:customStyle="1" w:styleId="WW8Num28z2">
    <w:name w:val="WW8Num28z2"/>
    <w:link w:val="WW8Num28z20"/>
    <w:rPr>
      <w:rFonts w:ascii="Wingdings" w:hAnsi="Wingdings"/>
    </w:rPr>
  </w:style>
  <w:style w:type="character" w:customStyle="1" w:styleId="WW8Num28z20">
    <w:name w:val="WW8Num28z2"/>
    <w:link w:val="WW8Num28z2"/>
    <w:rPr>
      <w:rFonts w:ascii="Wingdings" w:hAnsi="Wingdings"/>
    </w:rPr>
  </w:style>
  <w:style w:type="paragraph" w:customStyle="1" w:styleId="WW8Num24z2">
    <w:name w:val="WW8Num24z2"/>
    <w:link w:val="WW8Num24z20"/>
    <w:rPr>
      <w:rFonts w:ascii="Wingdings" w:hAnsi="Wingdings"/>
    </w:rPr>
  </w:style>
  <w:style w:type="character" w:customStyle="1" w:styleId="WW8Num24z20">
    <w:name w:val="WW8Num24z2"/>
    <w:link w:val="WW8Num24z2"/>
    <w:rPr>
      <w:rFonts w:ascii="Wingdings" w:hAnsi="Wingdings"/>
    </w:rPr>
  </w:style>
  <w:style w:type="character" w:customStyle="1" w:styleId="60">
    <w:name w:val="Заголовок 6 Знак"/>
    <w:basedOn w:val="11"/>
    <w:link w:val="6"/>
    <w:rPr>
      <w:i/>
      <w:sz w:val="22"/>
    </w:rPr>
  </w:style>
  <w:style w:type="paragraph" w:styleId="afff5">
    <w:name w:val="List"/>
    <w:basedOn w:val="af3"/>
    <w:link w:val="afff6"/>
  </w:style>
  <w:style w:type="character" w:customStyle="1" w:styleId="afff6">
    <w:name w:val="Список Знак"/>
    <w:basedOn w:val="af5"/>
    <w:link w:val="afff5"/>
    <w:rPr>
      <w:sz w:val="26"/>
    </w:rPr>
  </w:style>
  <w:style w:type="paragraph" w:customStyle="1" w:styleId="WW8Num24z0">
    <w:name w:val="WW8Num24z0"/>
    <w:link w:val="WW8Num24z00"/>
    <w:rPr>
      <w:sz w:val="24"/>
    </w:rPr>
  </w:style>
  <w:style w:type="character" w:customStyle="1" w:styleId="WW8Num24z00">
    <w:name w:val="WW8Num24z0"/>
    <w:link w:val="WW8Num24z0"/>
    <w:rPr>
      <w:rFonts w:ascii="Times New Roman" w:hAnsi="Times New Roman"/>
      <w:sz w:val="24"/>
    </w:rPr>
  </w:style>
  <w:style w:type="paragraph" w:customStyle="1" w:styleId="26">
    <w:name w:val="Абзац списка2"/>
    <w:basedOn w:val="a"/>
    <w:rsid w:val="00A93026"/>
    <w:pPr>
      <w:ind w:left="720"/>
    </w:pPr>
    <w:rPr>
      <w:color w:val="auto"/>
    </w:rPr>
  </w:style>
  <w:style w:type="paragraph" w:styleId="afff7">
    <w:name w:val="No Spacing"/>
    <w:uiPriority w:val="1"/>
    <w:qFormat/>
    <w:rsid w:val="00A93026"/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table" w:styleId="afff8">
    <w:name w:val="Table Grid"/>
    <w:basedOn w:val="a1"/>
    <w:uiPriority w:val="39"/>
    <w:rsid w:val="00A93026"/>
    <w:rPr>
      <w:rFonts w:asciiTheme="minorHAnsi" w:eastAsiaTheme="minorHAnsi" w:hAnsiTheme="minorHAnsi" w:cstheme="minorBidi"/>
      <w:color w:val="auto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26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9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4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7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0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0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kodeks://link/d?nd=744100004&#1082;&#1086;&#1076;&#1077;&#1082;&#1089;&#1056;&#1086;&#1089;&#1089;&#1080;&#1081;&#1089;&#1082;&#1086;&#1081;&#1060;&#1077;&#1076;&#1077;&#1088;&#1072;&#1094;&#1080;&#1080;(&#1089;&#1080;&#1079;&#1084;&#1077;&#1085;&#1077;&#1085;&#1080;&#1103;&#1084;&#1080;&#1085;&#1072;4&#1072;&#1074;&#1075;&#1091;&#1089;&#1090;&#1072;2023&#1075;&#1086;&#1076;&#1072;)(&#1088;&#1077;&#1076;&#1072;&#1082;&#1094;&#1080;&#1103;,&#1076;&#1077;&#1081;&#1089;&#1090;&#1074;&#1091;&#1102;&#1097;&#1072;&#1103;&#1089;1&#1086;&#1082;&#1090;&#1103;&#1073;&#1088;&#1103;2023&#1075;&#1086;&#1076;&#1072;)&#1050;&#1086;&#1076;&#1077;&#1082;&#1089;%20&#1056;&#1060;%20&#1086;&#1090;%2025.10.2001%20N%20136-&#1060;&#1047;%20&#1057;&#1090;&#1072;&#1090;&#1091;&#1089;:%20&#1044;&#1077;&#1081;&#1089;&#1090;&#1074;&#1091;&#1102;&#1097;&#1072;&#1103;%20&#1088;&#1077;&#1076;&#1072;&#1082;&#1094;&#1080;&#1103;%20&#1076;&#1086;&#1082;&#1091;&#1084;&#1077;&#1085;&#1090;&#1072;%20(&#1076;&#1077;&#1081;&#1089;&#1090;&#1074;.%20c%2001.10.2023%20&#1087;&#1086;%2031.01.2024)" TargetMode="External"/><Relationship Id="rId18" Type="http://schemas.openxmlformats.org/officeDocument/2006/relationships/hyperlink" Target="kodeks://link/d?nd=542616931&#1091;&#1090;&#1074;&#1077;&#1088;&#1078;&#1076;&#1077;&#1085;&#1080;&#1080;&#1058;&#1088;&#1077;&#1073;&#1086;&#1074;&#1072;&#1085;&#1080;&#1081;&#1087;&#1086;&#1086;&#1073;&#1077;&#1089;&#1087;&#1077;&#1095;&#1077;&#1085;&#1080;&#1102;&#1073;&#1077;&#1079;&#1086;&#1087;&#1072;&#1089;&#1085;&#1086;&#1089;&#1090;&#1080;&#1079;&#1085;&#1072;&#1095;&#1080;&#1084;&#1099;&#1093;&#1086;&#1073;&#1098;&#1077;&#1082;&#1090;&#1086;&#1074;&#1082;&#1088;&#1080;&#1090;&#1080;&#1095;&#1077;&#1089;&#1082;&#1086;&#1081;...&#1055;&#1088;&#1080;&#1082;&#1072;&#1079;%20&#1060;&#1057;&#1058;&#1069;&#1050;%20&#1056;&#1086;&#1089;&#1089;&#1080;&#1080;%20&#1086;&#1090;%2025.12.2017%20N%20239%20&#1057;&#1090;&#1072;&#1090;&#1091;&#1089;:%20&#1044;&#1077;&#1081;&#1089;&#1090;&#1074;&#1091;&#1102;&#1097;&#1072;&#1103;%20&#1088;&#1077;&#1076;&#1072;&#1082;&#1094;&#1080;&#1103;%20&#1076;&#1086;&#1082;&#1091;&#1084;&#1077;&#1085;&#1090;&#1072;%20(&#1076;&#1077;&#1081;&#1089;&#1090;&#1074;.%20c%2001.01.2023)" TargetMode="External"/><Relationship Id="rId26" Type="http://schemas.openxmlformats.org/officeDocument/2006/relationships/hyperlink" Target="kodeks://link/d?nd=72805834534.01-2.2-005-2022&#1040;&#1088;&#1084;&#1072;&#1090;&#1091;&#1088;&#1072;&#1076;&#1083;&#1103;&#1074;&#1086;&#1079;&#1076;&#1091;&#1096;&#1085;&#1099;&#1093;&#1083;&#1080;&#1085;&#1080;&#1081;&#1101;&#1083;&#1077;&#1082;&#1090;&#1088;&#1086;&#1087;&#1077;&#1088;&#1077;&#1076;&#1072;&#1095;&#1080;&#1089;&#1089;&#1072;&#1084;&#1086;&#1085;&#1077;&#1089;&#1091;&#1097;&#1080;&#1084;&#1080;...(&#1091;&#1090;&#1074;.%20&#1088;&#1072;&#1089;&#1087;&#1086;&#1088;&#1103;&#1078;&#1077;&#1085;&#1080;&#1077;&#1084;%20&#1055;&#1091;&#1073;&#1083;&#1080;&#1095;&#1085;&#1086;&#1075;&#1086;%20&#1072;&#1082;&#1094;&#1080;&#1086;&#1085;&#1077;&#1088;&#1085;&#1086;&#1075;&#1086;%20&#1086;&#1073;&#1097;&#1077;&#1089;&#1090;&#1074;&#1072;&#1056;&#1086;&#1089;&#1089;&#1080;&#1081;&#1089;&#1082;&#1080;&#1077;&#1089;&#1077;&#1090;&#1080;&#1086;&#1090;%2017.01.2022%20N%203)%20&#1055;&#1088;&#1080;&#1084;&#1077;&#1085;&#1103;&#1077;&#1090;&#1089;&#1103;%20&#1089;%20...%20&#1057;&#1090;&#1072;&#1090;&#1091;&#1089;:%20&#1044;&#1077;&#1081;&#1089;&#1090;&#1074;&#1091;&#1102;&#1097;&#1080;&#1081;%20&#1076;&#1086;&#1082;&#1091;&#1084;&#1077;&#1085;&#1090;%20(&#1076;&#1077;&#1081;&#1089;&#1090;&#1074;.%20c%2017.01.2022)" TargetMode="External"/><Relationship Id="rId39" Type="http://schemas.openxmlformats.org/officeDocument/2006/relationships/header" Target="header1.xml"/><Relationship Id="rId21" Type="http://schemas.openxmlformats.org/officeDocument/2006/relationships/hyperlink" Target="kodeks://link/d?nd=902145038&#1087;&#1086;&#1088;&#1103;&#1076;&#1082;&#1077;&#1091;&#1089;&#1090;&#1072;&#1085;&#1086;&#1074;&#1083;&#1077;&#1085;&#1080;&#1103;&#1086;&#1093;&#1088;&#1072;&#1085;&#1085;&#1099;&#1093;&#1079;&#1086;&#1085;&#1086;&#1073;&#1098;&#1077;&#1082;&#1090;&#1086;&#1074;&#1101;&#1083;&#1077;&#1082;&#1090;&#1088;&#1086;&#1089;&#1077;&#1090;&#1077;&#1074;&#1086;&#1075;&#1086;&#1093;&#1086;&#1079;&#1103;&#1081;&#1089;&#1090;&#1074;&#1072;&#1080;&#1086;&#1089;&#1086;&#1073;&#1099;&#1093;&#1091;&#1089;&#1083;&#1086;&#1074;&#1080;&#1081;...&#1055;&#1086;&#1089;&#1090;&#1072;&#1085;&#1086;&#1074;&#1083;&#1077;&#1085;&#1080;&#1077;%20&#1055;&#1088;&#1072;&#1074;&#1080;&#1090;&#1077;&#1083;&#1100;&#1089;&#1090;&#1074;&#1072;%20&#1056;&#1060;%20&#1086;&#1090;%2024.02.2009%20N%20160%20&#1057;&#1090;&#1072;&#1090;&#1091;&#1089;:%20&#1044;&#1077;&#1081;&#1089;&#1090;&#1074;&#1091;&#1102;&#1097;&#1072;&#1103;%20&#1088;&#1077;&#1076;&#1072;&#1082;&#1094;&#1080;&#1103;%20&#1076;&#1086;&#1082;&#1091;&#1084;&#1077;&#1085;&#1090;&#1072;%20(&#1076;&#1077;&#1081;&#1089;&#1090;&#1074;.%20c%2001.09.2023)" TargetMode="External"/><Relationship Id="rId34" Type="http://schemas.openxmlformats.org/officeDocument/2006/relationships/hyperlink" Target="kodeks://link/d?nd=56423332834.01-2.3.3-037-2020&#1058;&#1088;&#1091;&#1073;&#1099;&#1076;&#1083;&#1103;&#1087;&#1088;&#1086;&#1082;&#1083;&#1072;&#1076;&#1082;&#1080;&#1082;&#1072;&#1073;&#1077;&#1083;&#1100;&#1085;&#1099;&#1093;&#1083;&#1080;&#1085;&#1080;&#1081;&#1085;&#1072;&#1087;&#1088;&#1103;&#1078;&#1077;&#1085;&#1080;&#1077;&#1084;&#1074;&#1099;&#1096;&#1077;1&#1082;&#1042;.&#1052;&#1077;&#1090;&#1086;&#1076;&#1080;&#1082;&#1072;...(&#1091;&#1090;&#1074;.%20&#1088;&#1072;&#1089;&#1087;&#1086;&#1088;&#1103;&#1078;&#1077;&#1085;&#1080;&#1077;&#1084;%20&#1055;&#1091;&#1073;&#1083;&#1080;&#1095;&#1085;&#1086;&#1075;&#1086;%20&#1072;&#1082;&#1094;&#1080;&#1086;&#1085;&#1077;&#1088;&#1085;&#1086;&#1075;&#1086;%20&#1086;&#1073;&#1097;&#1077;&#1089;&#1090;&#1074;&#1072;&#1056;&#1086;&#1089;&#1089;&#1080;&#1081;&#1089;&#1082;&#1080;&#1077;&#1089;&#1077;&#1090;&#1080;&#1086;&#1090;%2005.02.2020%20N%20...%20&#1057;&#1090;&#1072;&#1090;&#1091;&#1089;:%20&#1044;&#1077;&#1081;&#1089;&#1090;&#1074;&#1091;&#1102;&#1097;&#1080;&#1081;%20&#1076;&#1086;&#1082;&#1091;&#1084;&#1077;&#1085;&#1090;%20(&#1076;&#1077;&#1081;&#1089;&#1090;&#1074;.%20c%2005.02.2020)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kodeks://link/d?nd=436752114&#1073;&#1077;&#1079;&#1086;&#1087;&#1072;&#1089;&#1085;&#1086;&#1089;&#1090;&#1080;&#1082;&#1088;&#1080;&#1090;&#1080;&#1095;&#1077;&#1089;&#1082;&#1086;&#1081;&#1080;&#1085;&#1092;&#1086;&#1088;&#1084;&#1072;&#1094;&#1080;&#1086;&#1085;&#1085;&#1086;&#1081;&#1080;&#1085;&#1092;&#1088;&#1072;&#1089;&#1090;&#1088;&#1091;&#1082;&#1090;&#1091;&#1088;&#1099;&#1056;&#1086;&#1089;&#1089;&#1080;&#1081;&#1089;&#1082;&#1086;&#1081;&#1060;&#1077;&#1076;&#1077;&#1088;&#1072;&#1094;&#1080;&#1080;(&#1089;&#1080;&#1079;&#1084;&#1077;&#1085;&#1077;&#1085;&#1080;&#1103;&#1084;&#1080;&#1085;&#1072;10&#1080;&#1102;&#1083;&#1103;2023&#1075;&#1086;&#1076;&#1072;)&#1060;&#1077;&#1076;&#1077;&#1088;&#1072;&#1083;&#1100;&#1085;&#1099;&#1081;%20&#1079;&#1072;&#1082;&#1086;&#1085;%20&#1086;&#1090;%2026.07.2017%20N%20187-&#1060;&#1047;%20&#1057;&#1090;&#1072;&#1090;&#1091;&#1089;:%20&#1044;&#1077;&#1081;&#1089;&#1090;&#1074;&#1091;&#1102;&#1097;&#1072;&#1103;%20&#1088;&#1077;&#1076;&#1072;&#1082;&#1094;&#1080;&#1103;%20&#1076;&#1086;&#1082;&#1091;&#1084;&#1077;&#1085;&#1090;&#1072;%20(&#1076;&#1077;&#1081;&#1089;&#1090;&#1074;.%20c%2021.07.2023)" TargetMode="External"/><Relationship Id="rId20" Type="http://schemas.openxmlformats.org/officeDocument/2006/relationships/hyperlink" Target="kodeks://link/d?nd=901870860&#1091;&#1090;&#1074;&#1077;&#1088;&#1078;&#1076;&#1077;&#1085;&#1080;&#1080;&#1055;&#1088;&#1072;&#1074;&#1080;&#1083;&#1086;&#1087;&#1088;&#1077;&#1076;&#1077;&#1083;&#1077;&#1085;&#1080;&#1103;&#1088;&#1072;&#1079;&#1084;&#1077;&#1088;&#1086;&#1074;&#1079;&#1077;&#1084;&#1077;&#1083;&#1100;&#1085;&#1099;&#1093;&#1091;&#1095;&#1072;&#1089;&#1090;&#1082;&#1086;&#1074;&#1076;&#1083;&#1103;&#1088;&#1072;&#1079;&#1084;&#1077;&#1097;&#1077;&#1085;&#1080;&#1103;&#1074;&#1086;&#1079;&#1076;&#1091;&#1096;&#1085;&#1099;&#1093;&#1083;&#1080;&#1085;&#1080;&#1081;...&#1055;&#1086;&#1089;&#1090;&#1072;&#1085;&#1086;&#1074;&#1083;&#1077;&#1085;&#1080;&#1077;%20&#1055;&#1088;&#1072;&#1074;&#1080;&#1090;&#1077;&#1083;&#1100;&#1089;&#1090;&#1074;&#1072;%20&#1056;&#1060;%20&#1086;&#1090;%2011.08.2003%20N%20486%20&#1057;&#1090;&#1072;&#1090;&#1091;&#1089;:%20&#1044;&#1077;&#1081;&#1089;&#1090;&#1074;&#1091;&#1102;&#1097;&#1080;&#1081;%20&#1076;&#1086;&#1082;&#1091;&#1084;&#1077;&#1085;&#1090;%20(&#1076;&#1077;&#1081;&#1089;&#1090;&#1074;.%20c%2030.08.2003)" TargetMode="External"/><Relationship Id="rId29" Type="http://schemas.openxmlformats.org/officeDocument/2006/relationships/hyperlink" Target="kodeks://link/d?nd=120008871856947007-29.240.02.001-2008&#1052;&#1077;&#1090;&#1086;&#1076;&#1080;&#1095;&#1077;&#1089;&#1082;&#1080;&#1077;&#1091;&#1082;&#1072;&#1079;&#1072;&#1085;&#1080;&#1103;&#1087;&#1086;&#1079;&#1072;&#1097;&#1080;&#1090;&#1077;&#1088;&#1072;&#1089;&#1087;&#1088;&#1077;&#1076;&#1077;&#1083;&#1080;&#1090;&#1077;&#1083;&#1100;&#1085;&#1099;&#1093;...(&#1091;&#1090;&#1074;.%20&#1087;&#1088;&#1086;&#1090;&#1086;&#1082;&#1086;&#1083;&#1086;&#1084;%20&#1055;&#1091;&#1073;&#1083;&#1080;&#1095;&#1085;&#1086;&#1075;&#1086;%20&#1072;&#1082;&#1094;&#1080;&#1086;&#1085;&#1077;&#1088;&#1085;&#1086;&#1075;&#1086;%20&#1086;&#1073;&#1097;&#1077;&#1089;&#1090;&#1074;&#1072;&#1060;&#1077;&#1076;&#1077;&#1088;&#1072;&#1083;&#1100;&#1085;&#1072;&#1103;&#1089;&#1077;&#1090;&#1077;&#1074;&#1072;&#1103;&#1082;&#1086;&#1084;&#1087;&#1072;&#1085;&#1080;&#1103;-&#1056;&#1086;&#1089;&#1089;&#1077;&#1090;&#1080;&#1086;&#1090;%2030.11.2004%20N%20...%20&#1057;&#1090;&#1072;&#1090;&#1091;&#1089;:%20&#1044;&#1077;&#1081;&#1089;&#1090;&#1074;&#1091;&#1102;&#1097;&#1080;&#1081;%20&#1076;&#1086;&#1082;&#1091;&#1084;&#1077;&#1085;&#1090;%20(&#1076;&#1077;&#1081;&#1089;&#1090;&#1074;.%20c%2001.12.2004" TargetMode="Externa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kodeks://link/d?nd=1200164122&#1056;2.601-2019&#1045;&#1076;&#1080;&#1085;&#1072;&#1103;&#1089;&#1080;&#1089;&#1090;&#1077;&#1084;&#1072;&#1082;&#1086;&#1085;&#1089;&#1090;&#1088;&#1091;&#1082;&#1090;&#1086;&#1088;&#1089;&#1082;&#1086;&#1081;&#1076;&#1086;&#1082;&#1091;&#1084;&#1077;&#1085;&#1090;&#1072;&#1094;&#1080;&#1080;(&#1045;&#1057;&#1050;&#1044;)...(&#1091;&#1090;&#1074;.%20&#1087;&#1088;&#1080;&#1082;&#1072;&#1079;&#1086;&#1084;%20&#1056;&#1086;&#1089;&#1089;&#1090;&#1072;&#1085;&#1076;&#1072;&#1088;&#1090;&#1072;%20&#1086;&#1090;%2029.04.2019%20N%20177-&#1089;&#1090;)%20&#1055;&#1088;&#1080;&#1084;&#1077;&#1085;&#1103;&#1077;&#1090;&#1089;&#1103;%20&#1089;%20...%20&#1057;&#1090;&#1072;&#1090;&#1091;&#1089;:%20&#1044;&#1077;&#1081;&#1089;&#1090;&#1074;&#1091;&#1102;&#1097;&#1080;&#1081;%20&#1076;&#1086;&#1082;&#1091;&#1084;&#1077;&#1085;&#1090;.%20&#1055;&#1088;&#1080;&#1084;&#1077;&#1085;&#1103;&#1077;&#1090;&#1089;&#1103;%20&#1076;&#1083;&#1103;%20&#1094;&#1077;&#1083;&#1077;&#1081;%20&#1090;&#1077;&#1093;&#1085;&#1080;&#1095;&#1077;&#1089;&#1082;&#1086;&#1075;&#1086;%20&#1088;&#1077;&#1075;&#1083;&#1072;&#1084;&#1077;&#1085;&#1090;&#1072;%20(&#1076;&#1077;&#1081;&#1089;&#1090;&#1074;.%20c%2001.02.2020)" TargetMode="External"/><Relationship Id="rId24" Type="http://schemas.openxmlformats.org/officeDocument/2006/relationships/hyperlink" Target="kodeks://link/d?nd=120012332234.01-2.2-003-2015&#1040;&#1088;&#1084;&#1072;&#1090;&#1091;&#1088;&#1072;&#1076;&#1083;&#1103;&#1074;&#1086;&#1079;&#1076;&#1091;&#1096;&#1085;&#1099;&#1093;&#1083;&#1080;&#1085;&#1080;&#1081;&#1101;&#1083;&#1077;&#1082;&#1090;&#1088;&#1086;&#1087;&#1077;&#1088;&#1077;&#1076;&#1072;&#1095;&#1080;&#1089;&#1089;&#1072;&#1084;&#1086;&#1085;&#1077;&#1089;&#1091;&#1097;&#1080;&#1084;&#1080;...(&#1091;&#1090;&#1074;.%20&#1088;&#1072;&#1089;&#1087;&#1086;&#1088;&#1103;&#1078;&#1077;&#1085;&#1080;&#1077;&#1084;%20&#1055;&#1091;&#1073;&#1083;&#1080;&#1095;&#1085;&#1086;&#1075;&#1086;%20&#1072;&#1082;&#1094;&#1080;&#1086;&#1085;&#1077;&#1088;&#1085;&#1086;&#1075;&#1086;%20&#1086;&#1073;&#1097;&#1077;&#1089;&#1090;&#1074;&#1072;&#1056;&#1086;&#1089;&#1089;&#1080;&#1081;&#1089;&#1082;&#1080;&#1077;&#1089;&#1077;&#1090;&#1080;&#1086;&#1090;%2007.08.2015%20N%20392&#1088;)%20&#1055;&#1088;&#1080;&#1084;&#1077;&#1085;&#1103;&#1077;&#1090;&#1089;&#1103;%20...%20&#1057;&#1090;&#1072;&#1090;&#1091;&#1089;:%20&#1044;&#1077;&#1081;&#1089;&#1090;&#1074;&#1091;&#1102;&#1097;&#1080;&#1081;%20&#1076;&#1086;&#1082;&#1091;&#1084;&#1077;&#1085;&#1090;%20(&#1076;&#1077;&#1081;&#1089;&#1090;&#1074;.%20c%2007.08.2015)" TargetMode="External"/><Relationship Id="rId32" Type="http://schemas.openxmlformats.org/officeDocument/2006/relationships/hyperlink" Target="kodeks://link/d?nd=60722454634.01-3.2-011-2021&#1058;&#1088;&#1072;&#1085;&#1089;&#1092;&#1086;&#1088;&#1084;&#1072;&#1090;&#1086;&#1088;&#1099;&#1089;&#1080;&#1083;&#1086;&#1074;&#1099;&#1077;&#1088;&#1072;&#1089;&#1087;&#1088;&#1077;&#1076;&#1077;&#1083;&#1080;&#1090;&#1077;&#1083;&#1100;&#1085;&#1099;&#1077;6-10&#1082;&#1042;&#1084;&#1086;&#1097;&#1085;&#1086;&#1089;&#1090;&#1100;&#1102;63-2500&#1082;&#1042;&#1040;...(&#1091;&#1090;&#1074;.%20&#1088;&#1072;&#1089;&#1087;&#1086;&#1088;&#1103;&#1078;&#1077;&#1085;&#1080;&#1077;&#1084;%20&#1055;&#1091;&#1073;&#1083;&#1080;&#1095;&#1085;&#1086;&#1075;&#1086;%20&#1072;&#1082;&#1094;&#1080;&#1086;&#1085;&#1077;&#1088;&#1085;&#1086;&#1075;&#1086;%20&#1086;&#1073;&#1097;&#1077;&#1089;&#1090;&#1074;&#1072;&#1056;&#1086;&#1089;&#1089;&#1080;&#1081;&#1089;&#1082;&#1080;&#1077;&#1089;&#1077;&#1090;&#1080;&#1086;&#1090;%2021.06.2021%20N%20...%20&#1057;&#1090;&#1072;&#1090;&#1091;&#1089;:%20&#1044;&#1077;&#1081;&#1089;&#1090;&#1074;&#1091;&#1102;&#1097;&#1080;&#1081;%20&#1076;&#1086;&#1082;&#1091;&#1084;&#1077;&#1085;&#1090;%20(&#1076;&#1077;&#1081;&#1089;&#1090;&#1074;.%20c%2021.06.2021)" TargetMode="External"/><Relationship Id="rId37" Type="http://schemas.openxmlformats.org/officeDocument/2006/relationships/hyperlink" Target="kodeks://link/d?nd=901794520&#1087;&#1088;&#1080;&#1085;&#1103;&#1090;&#1080;&#1080;&#1089;&#1090;&#1088;&#1086;&#1080;&#1090;&#1077;&#1083;&#1100;&#1085;&#1099;&#1093;&#1085;&#1086;&#1088;&#1084;&#1080;&#1087;&#1088;&#1072;&#1074;&#1080;&#1083;&#1056;&#1086;&#1089;&#1089;&#1080;&#1081;&#1089;&#1082;&#1086;&#1081;&#1060;&#1077;&#1076;&#1077;&#1088;&#1072;&#1094;&#1080;&#1080;&#1041;&#1077;&#1079;&#1086;&#1087;&#1072;&#1089;&#1085;&#1086;&#1089;&#1090;&#1100;%20&#1090;&#1088;&#1091;&#1076;&#1072;%20&#1074;%20...&#1055;&#1086;&#1089;&#1090;&#1072;&#1085;&#1086;&#1074;&#1083;&#1077;&#1085;&#1080;&#1077;&#1043;&#1086;&#1089;&#1089;&#1090;&#1088;&#1086;&#1103;&#1056;&#1086;&#1089;&#1089;&#1080;&#1080;&#1086;&#1090;23.07.2001N80&#1057;&#1090;&#1088;&#1086;&#1080;&#1090;&#1077;&#1083;&#1100;&#1085;&#1099;&#1077;&#1085;&#1086;&#1088;&#1084;&#1099;&#1080;&#1087;&#1088;&#1072;&#1074;&#1080;&#1083;&#1072;&#1056;&#1086;&#1089;&#1089;&#1080;&#1081;&#1089;&#1082;&#1086;&#1081;&#1060;&#1077;&#1076;&#1077;&#1088;&#1072;&#1094;&#1080;&#1080;&#1086;&#1090;...&#1057;&#1090;&#1072;&#1090;&#1091;&#1089;:&#1044;&#1077;&#1081;&#1089;&#1090;&#1074;&#1091;&#1102;&#1097;&#1080;&#1081;&#1076;&#1086;&#1082;&#1091;&#1084;&#1077;&#1085;&#1090;(&#1076;&#1077;&#1081;&#1089;&#1090;&#1074;.c01.09.2001)" TargetMode="Externa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kodeks://link/d?nd=1200003114&#1091;&#1089;&#1090;&#1088;&#1086;&#1081;&#1089;&#1090;&#1074;&#1072;&#1101;&#1083;&#1077;&#1082;&#1090;&#1088;&#1086;&#1091;&#1089;&#1090;&#1072;&#1085;&#1086;&#1074;&#1086;&#1082;(&#1055;&#1059;&#1069;).&#1054;&#1075;&#1083;&#1072;&#1074;&#1083;&#1077;&#1085;&#1080;&#1077;(&#1091;&#1090;&#1074;.%20&#1052;&#1080;&#1085;&#1101;&#1085;&#1077;&#1088;&#1075;&#1086;%20&#1056;&#1086;&#1089;&#1089;&#1080;&#1080;%20&#1086;&#1090;%2006.10.1999)%20&#1057;&#1090;&#1072;&#1090;&#1091;&#1089;:%20&#1057;&#1090;&#1072;&#1090;&#1091;&#1089;%20&#1076;&#1086;&#1082;&#1091;&#1084;&#1077;&#1085;&#1090;&#1072;%20&#1085;&#1077;%20&#1086;&#1087;&#1088;&#1077;&#1076;&#1077;&#1083;&#1077;&#1085;" TargetMode="External"/><Relationship Id="rId23" Type="http://schemas.openxmlformats.org/officeDocument/2006/relationships/hyperlink" Target="kodeks://link/d?nd=120012332334.01-2.2-002-2015&#1040;&#1088;&#1084;&#1072;&#1090;&#1091;&#1088;&#1072;&#1076;&#1083;&#1103;&#1074;&#1086;&#1079;&#1076;&#1091;&#1096;&#1085;&#1099;&#1093;&#1083;&#1080;&#1085;&#1080;&#1081;&#1101;&#1083;&#1077;&#1082;&#1090;&#1088;&#1086;&#1087;&#1077;&#1088;&#1077;&#1076;&#1072;&#1095;&#1080;&#1089;&#1089;&#1072;&#1084;&#1086;&#1085;&#1077;&#1089;&#1091;&#1097;&#1080;&#1084;&#1080;...(&#1091;&#1090;&#1074;.%20&#1088;&#1072;&#1089;&#1087;&#1086;&#1088;&#1103;&#1078;&#1077;&#1085;&#1080;&#1077;&#1084;%20&#1055;&#1091;&#1073;&#1083;&#1080;&#1095;&#1085;&#1086;&#1075;&#1086;%20&#1072;&#1082;&#1094;&#1080;&#1086;&#1085;&#1077;&#1088;&#1085;&#1086;&#1075;&#1086;%20&#1086;&#1073;&#1097;&#1077;&#1089;&#1090;&#1074;&#1072;&#1056;&#1086;&#1089;&#1089;&#1080;&#1081;&#1089;&#1082;&#1080;&#1077;&#1089;&#1077;&#1090;&#1080;&#1086;&#1090;%2007.08.2015%20N%20392&#1088;)%20&#1055;&#1088;&#1080;&#1084;&#1077;&#1085;&#1103;&#1077;&#1090;&#1089;&#1103;%20...%20&#1057;&#1090;&#1072;&#1090;&#1091;&#1089;:%20&#1044;&#1077;&#1081;&#1089;&#1090;&#1074;&#1091;&#1102;&#1097;&#1080;&#1081;%20&#1076;&#1086;&#1082;&#1091;&#1084;&#1077;&#1085;&#1090;%20(&#1076;&#1077;&#1081;&#1089;&#1090;&#1074;.%20c%2007.08.2015)" TargetMode="External"/><Relationship Id="rId28" Type="http://schemas.openxmlformats.org/officeDocument/2006/relationships/hyperlink" Target="kodeks://link/d?nd=120012331834.01-2.2-007-2015&#1040;&#1088;&#1084;&#1072;&#1090;&#1091;&#1088;&#1072;&#1076;&#1083;&#1103;&#1074;&#1086;&#1079;&#1076;&#1091;&#1096;&#1085;&#1099;&#1093;&#1083;&#1080;&#1085;&#1080;&#1081;&#1101;&#1083;&#1077;&#1082;&#1090;&#1088;&#1086;&#1087;&#1077;&#1088;&#1077;&#1076;&#1072;&#1095;&#1080;&#1089;&#1089;&#1072;&#1084;&#1086;&#1085;&#1077;&#1089;&#1091;&#1097;&#1080;&#1084;&#1080;...(&#1091;&#1090;&#1074;.%20&#1088;&#1072;&#1089;&#1087;&#1086;&#1088;&#1103;&#1078;&#1077;&#1085;&#1080;&#1077;&#1084;%20&#1055;&#1091;&#1073;&#1083;&#1080;&#1095;&#1085;&#1086;&#1075;&#1086;%20&#1072;&#1082;&#1094;&#1080;&#1086;&#1085;&#1077;&#1088;&#1085;&#1086;&#1075;&#1086;%20&#1086;&#1073;&#1097;&#1077;&#1089;&#1090;&#1074;&#1072;&#1056;&#1086;&#1089;&#1089;&#1080;&#1081;&#1089;&#1082;&#1080;&#1077;&#1089;&#1077;&#1090;&#1080;&#1086;&#1090;%2007.08.2015%20N%20392&#1088;)%20&#1055;&#1088;&#1080;&#1084;&#1077;&#1085;&#1103;&#1077;&#1090;&#1089;&#1103;%20...%20&#1057;&#1090;&#1072;&#1090;&#1091;&#1089;:%20&#1044;&#1077;&#1081;&#1089;&#1090;&#1074;&#1091;&#1102;&#1097;&#1080;&#1081;%20&#1076;&#1086;&#1082;&#1091;&#1084;&#1077;&#1085;&#1090;%20(&#1076;&#1077;&#1081;&#1089;&#1090;&#1074;.%20c%2007.08.2015)" TargetMode="External"/><Relationship Id="rId36" Type="http://schemas.openxmlformats.org/officeDocument/2006/relationships/hyperlink" Target="kodeks://link/d?nd=56454220948.13330.2019&#1054;&#1088;&#1075;&#1072;&#1085;&#1080;&#1079;&#1072;&#1094;&#1080;&#1103;&#1089;&#1090;&#1088;&#1086;&#1080;&#1090;&#1077;&#1083;&#1100;&#1089;&#1090;&#1074;&#1072;&#1057;&#1053;&#1080;&#1055;12-01-2004(&#1089;...(&#1091;&#1090;&#1074;.%20&#1087;&#1088;&#1080;&#1082;&#1072;&#1079;&#1086;&#1084;%20&#1052;&#1080;&#1085;&#1080;&#1089;&#1090;&#1077;&#1088;&#1089;&#1090;&#1074;&#1072;%20&#1089;&#1090;&#1088;&#1086;&#1080;&#1090;&#1077;&#1083;&#1100;&#1089;&#1090;&#1074;&#1072;%20&#1080;%20&#1078;&#1080;&#1083;&#1080;&#1097;&#1085;&#1086;-&#1082;&#1086;&#1084;&#1084;&#1091;&#1085;&#1072;&#1083;&#1100;&#1085;&#1086;&#1075;&#1086;%20&#1093;&#1086;&#1079;&#1103;&#1081;&#1089;&#1090;&#1074;&#1072;%20...%20&#1057;&#1090;&#1072;&#1090;&#1091;&#1089;:%20&#1044;&#1077;&#1081;&#1089;&#1090;&#1074;&#1091;&#1102;&#1097;&#1080;&#1081;%20&#1076;&#1086;&#1082;&#1091;&#1084;&#1077;&#1085;&#1090;.%20&#1055;&#1088;&#1080;&#1084;&#1077;&#1085;&#1103;&#1077;&#1090;&#1089;&#1103;%20&#1076;&#1083;&#1103;%20&#1094;&#1077;&#1083;&#1077;&#1081;%20&#1090;&#1077;&#1093;&#1085;&#1080;&#1095;&#1077;&#1089;&#1082;&#1086;&#1075;&#1086;%20&#1088;&#1077;&#1075;&#1083;&#1072;&#1084;&#1077;&#1085;&#1090;&#1072;%20(&#1076;&#1077;&#1081;&#1089;&#1090;&#1074;.%20c%2025.06.2020)" TargetMode="External"/><Relationship Id="rId10" Type="http://schemas.openxmlformats.org/officeDocument/2006/relationships/hyperlink" Target="kodeks://link/d?nd=120000568427300-87&#1048;&#1085;&#1092;&#1086;&#1088;&#1084;&#1072;&#1094;&#1080;&#1086;&#1085;&#1085;&#1086;-&#1080;&#1079;&#1084;&#1077;&#1088;&#1080;&#1090;&#1077;&#1083;&#1100;&#1085;&#1099;&#1077;&#1089;&#1080;&#1089;&#1090;&#1077;&#1084;&#1099;.&#1054;&#1073;&#1097;&#1080;&#1077;&#1090;&#1088;&#1077;&#1073;&#1086;&#1074;&#1072;&#1085;&#1080;&#1103;,&#1082;&#1086;&#1084;&#1087;&#1083;&#1077;&#1082;&#1090;&#1085;&#1086;&#1089;&#1090;&#1100;&#1080;&#1087;&#1088;&#1072;&#1074;&#1080;&#1083;&#1072;...(&#1091;&#1090;&#1074;.%20&#1087;&#1086;&#1089;&#1090;&#1072;&#1085;&#1086;&#1074;&#1083;&#1077;&#1085;&#1080;&#1077;&#1084;%20&#1043;&#1086;&#1089;&#1089;&#1090;&#1072;&#1085;&#1076;&#1072;&#1088;&#1090;&#1072;%20&#1057;&#1057;&#1057;&#1056;%20&#1086;&#1090;%2024.04.1987%20N%201401)%20&#1055;&#1088;&#1080;&#1084;&#1077;&#1085;&#1103;&#1077;&#1090;&#1089;&#1103;%20&#1089;%2001.07.1988%20&#1057;&#1090;&#1072;&#1090;&#1091;&#1089;:%20&#1044;&#1077;&#1081;&#1089;&#1090;&#1074;&#1091;&#1102;&#1097;&#1072;&#1103;%20&#1088;&#1077;&#1076;&#1072;&#1082;&#1094;&#1080;&#1103;%20&#1076;&#1086;&#1082;&#1091;&#1084;&#1077;&#1085;&#1090;&#1072;" TargetMode="External"/><Relationship Id="rId19" Type="http://schemas.openxmlformats.org/officeDocument/2006/relationships/hyperlink" Target="kodeks://link/d?nd=1200108858&#1056;51583-2014&#1047;&#1072;&#1097;&#1080;&#1090;&#1072;&#1080;&#1085;&#1092;&#1086;&#1088;&#1084;&#1072;&#1094;&#1080;&#1080;.&#1055;&#1086;&#1088;&#1103;&#1076;&#1086;&#1082;&#1089;&#1086;&#1079;&#1076;&#1072;&#1085;&#1080;&#1103;&#1072;&#1074;&#1090;&#1086;&#1084;&#1072;&#1090;&#1080;&#1079;&#1080;&#1088;&#1086;&#1074;&#1072;&#1085;&#1085;&#1099;&#1093;&#1089;&#1080;&#1089;&#1090;&#1077;&#1084;&#1074;...(&#1091;&#1090;&#1074;.%20&#1087;&#1088;&#1080;&#1082;&#1072;&#1079;&#1086;&#1084;%20&#1056;&#1086;&#1089;&#1089;&#1090;&#1072;&#1085;&#1076;&#1072;&#1088;&#1090;&#1072;%20&#1086;&#1090;%2028.01.2014%20N%203-&#1089;&#1090;)%20&#1055;&#1088;&#1080;&#1084;&#1077;&#1085;&#1103;&#1077;&#1090;&#1089;&#1103;%20&#1089;%2001.09.2014%20&#1057;&#1090;&#1072;&#1090;&#1091;&#1089;:%20&#1044;&#1077;&#1081;&#1089;&#1090;&#1074;&#1091;&#1102;&#1097;&#1072;&#1103;%20&#1088;&#1077;&#1076;&#1072;&#1082;&#1094;&#1080;&#1103;%20&#1076;&#1086;&#1082;&#1091;&#1084;&#1077;&#1085;&#1090;&#1072;%20(&#1076;&#1077;&#1081;&#1089;&#1090;&#1074;.%20c%2001.09.2014)" TargetMode="External"/><Relationship Id="rId31" Type="http://schemas.openxmlformats.org/officeDocument/2006/relationships/hyperlink" Target="kodeks://link/d?nd=120014372834.01-6.1-001-2016&#1055;&#1088;&#1086;&#1075;&#1088;&#1072;&#1084;&#1084;&#1085;&#1086;-&#1090;&#1077;&#1093;&#1085;&#1080;&#1095;&#1077;&#1089;&#1082;&#1080;&#1077;&#1082;&#1086;&#1084;&#1087;&#1083;&#1077;&#1082;&#1089;&#1099;&#1087;&#1086;&#1076;&#1089;&#1090;&#1072;&#1085;&#1094;&#1080;&#1081;6-10(20)&#1050;&#1074;.&#1054;&#1073;&#1097;&#1080;&#1077;...(&#1091;&#1090;&#1074;.%20&#1088;&#1072;&#1089;&#1087;&#1086;&#1088;&#1103;&#1078;&#1077;&#1085;&#1080;&#1077;&#1084;%20&#1055;&#1091;&#1073;&#1083;&#1080;&#1095;&#1085;&#1086;&#1075;&#1086;%20&#1072;&#1082;&#1094;&#1080;&#1086;&#1085;&#1077;&#1088;&#1085;&#1086;&#1075;&#1086;%20&#1086;&#1073;&#1097;&#1077;&#1089;&#1090;&#1074;&#1072;&#1056;&#1086;&#1089;&#1089;&#1080;&#1081;&#1089;&#1082;&#1080;&#1077;&#1089;&#1077;&#1090;&#1080;&#1086;&#1090;%2016.01.2017%20N%20...%20&#1057;&#1090;&#1072;&#1090;&#1091;&#1089;:%20&#1044;&#1077;&#1081;&#1089;&#1090;&#1074;&#1091;&#1102;&#1097;&#1080;&#1081;%20&#1076;&#1086;&#1082;&#1091;&#1084;&#1077;&#1085;&#1090;%20(&#1076;&#1077;&#1081;&#1089;&#1090;&#1074;.%20c%2016.01.2017)" TargetMode="External"/><Relationship Id="rId4" Type="http://schemas.openxmlformats.org/officeDocument/2006/relationships/settings" Target="settings.xml"/><Relationship Id="rId9" Type="http://schemas.openxmlformats.org/officeDocument/2006/relationships/hyperlink" Target="kodeks://link/d?nd=120018180334.201-2020&#1048;&#1085;&#1092;&#1086;&#1088;&#1084;&#1072;&#1094;&#1080;&#1086;&#1085;&#1085;&#1099;&#1077;&#1090;&#1077;&#1093;&#1085;&#1086;&#1083;&#1086;&#1075;&#1080;&#1080;(&#1048;&#1058;).&#1050;&#1086;&#1084;&#1087;&#1083;&#1077;&#1082;&#1089;&#1089;&#1090;&#1072;&#1085;&#1076;&#1072;&#1088;&#1090;&#1086;&#1074;&#1085;&#1072;...(&#1091;&#1090;&#1074;.%20&#1087;&#1088;&#1080;&#1082;&#1072;&#1079;&#1086;&#1084;%20&#1056;&#1086;&#1089;&#1089;&#1090;&#1072;&#1085;&#1076;&#1072;&#1088;&#1090;&#1072;%20&#1086;&#1090;%2019.11.2021%20N%201521-&#1089;&#1090;)%20&#1055;&#1088;&#1080;&#1084;&#1077;&#1085;&#1103;&#1077;&#1090;&#1089;&#1103;%20&#1089;%2001.01.2022%20&#1074;&#1079;&#1072;&#1084;&#1077;&#1085;%20&#1043;&#1054;&#1057;&#1058;%2034.201-89%20&#1057;&#1090;&#1072;&#1090;&#1091;&#1089;:%20&#1044;&#1077;&#1081;&#1089;&#1090;&#1074;&#1091;&#1102;&#1097;&#1072;&#1103;%20&#1088;&#1077;&#1076;&#1072;&#1082;&#1094;&#1080;&#1103;%20&#1076;&#1086;&#1082;&#1091;&#1084;&#1077;&#1085;&#1090;&#1072;%20(&#1076;&#1077;&#1081;&#1089;&#1090;&#1074;.%20c%2001.07.2023)" TargetMode="External"/><Relationship Id="rId14" Type="http://schemas.openxmlformats.org/officeDocument/2006/relationships/hyperlink" Target="kodeks://link/d?nd=902017047&#1082;&#1086;&#1076;&#1077;&#1082;&#1089;&#1056;&#1086;&#1089;&#1089;&#1080;&#1081;&#1089;&#1082;&#1086;&#1081;&#1060;&#1077;&#1076;&#1077;&#1088;&#1072;&#1094;&#1080;&#1080;(&#1089;&#1080;&#1079;&#1084;&#1077;&#1085;&#1077;&#1085;&#1080;&#1103;&#1084;&#1080;&#1085;&#1072;4&#1072;&#1074;&#1075;&#1091;&#1089;&#1090;&#1072;2023&#1075;&#1086;&#1076;&#1072;)(&#1088;&#1077;&#1076;&#1072;&#1082;&#1094;&#1080;&#1103;,&#1076;&#1077;&#1081;&#1089;&#1090;&#1074;&#1091;&#1102;&#1097;&#1072;&#1103;&#1089;1&#1089;&#1077;&#1085;&#1090;&#1103;&#1073;&#1088;&#1103;2023&#1075;&#1086;&#1076;&#1072;)&#1050;&#1086;&#1076;&#1077;&#1082;&#1089;%20&#1056;&#1060;%20&#1086;&#1090;%2004.12.2006%20N%20200-&#1060;&#1047;%20&#1057;&#1090;&#1072;&#1090;&#1091;&#1089;:%20&#1044;&#1077;&#1081;&#1089;&#1090;&#1074;&#1091;&#1102;&#1097;&#1072;&#1103;%20&#1088;&#1077;&#1076;&#1072;&#1082;&#1094;&#1080;&#1103;%20&#1076;&#1086;&#1082;&#1091;&#1084;&#1077;&#1085;&#1090;&#1072;%20(&#1076;&#1077;&#1081;&#1089;&#1090;&#1074;.%20c%2001.09.2023%20&#1087;&#1086;%2031.12.2023)" TargetMode="External"/><Relationship Id="rId22" Type="http://schemas.openxmlformats.org/officeDocument/2006/relationships/hyperlink" Target="kodeks://link/d?nd=420237834&#1091;&#1090;&#1074;&#1077;&#1088;&#1078;&#1076;&#1077;&#1085;&#1080;&#1080;&#1087;&#1077;&#1088;&#1077;&#1095;&#1085;&#1103;&#1074;&#1080;&#1076;&#1086;&#1074;&#1086;&#1073;&#1098;&#1077;&#1082;&#1090;&#1086;&#1074;,&#1088;&#1072;&#1079;&#1084;&#1077;&#1097;&#1077;&#1085;&#1080;&#1077;&#1082;&#1086;&#1090;&#1086;&#1088;&#1099;&#1093;&#1084;&#1086;&#1078;&#1077;&#1090;&#1086;&#1089;&#1091;&#1097;&#1077;&#1089;&#1090;&#1074;&#1083;&#1103;&#1090;&#1100;&#1089;&#1103;&#1085;&#1072;&#1079;&#1077;&#1084;&#1083;&#1103;&#1093;...&#1055;&#1086;&#1089;&#1090;&#1072;&#1085;&#1086;&#1074;&#1083;&#1077;&#1085;&#1080;&#1077;%20&#1055;&#1088;&#1072;&#1074;&#1080;&#1090;&#1077;&#1083;&#1100;&#1089;&#1090;&#1074;&#1072;%20&#1056;&#1060;%20&#1086;&#1090;%2003.12.2014%20N%201300%20&#1057;&#1090;&#1072;&#1090;&#1091;&#1089;:%20&#1044;&#1077;&#1081;&#1089;&#1090;&#1074;&#1091;&#1102;&#1097;&#1072;&#1103;%20&#1088;&#1077;&#1076;&#1072;&#1082;&#1094;&#1080;&#1103;%20&#1076;&#1086;&#1082;&#1091;&#1084;&#1077;&#1085;&#1090;&#1072;%20(&#1076;&#1077;&#1081;&#1089;&#1090;&#1074;.%20c%2023.12.2023)" TargetMode="External"/><Relationship Id="rId27" Type="http://schemas.openxmlformats.org/officeDocument/2006/relationships/hyperlink" Target="kodeks://link/d?nd=120012331934.01-2.2-006-2015&#1040;&#1088;&#1084;&#1072;&#1090;&#1091;&#1088;&#1072;&#1076;&#1083;&#1103;&#1074;&#1086;&#1079;&#1076;&#1091;&#1096;&#1085;&#1099;&#1093;&#1083;&#1080;&#1085;&#1080;&#1081;&#1101;&#1083;&#1077;&#1082;&#1090;&#1088;&#1086;&#1087;&#1077;&#1088;&#1077;&#1076;&#1072;&#1095;&#1080;&#1089;&#1089;&#1072;&#1084;&#1086;&#1085;&#1077;&#1089;&#1091;&#1097;&#1080;&#1084;&#1080;...(&#1091;&#1090;&#1074;.%20&#1088;&#1072;&#1089;&#1087;&#1086;&#1088;&#1103;&#1078;&#1077;&#1085;&#1080;&#1077;&#1084;%20&#1055;&#1091;&#1073;&#1083;&#1080;&#1095;&#1085;&#1086;&#1075;&#1086;%20&#1072;&#1082;&#1094;&#1080;&#1086;&#1085;&#1077;&#1088;&#1085;&#1086;&#1075;&#1086;%20&#1086;&#1073;&#1097;&#1077;&#1089;&#1090;&#1074;&#1072;&#1056;&#1086;&#1089;&#1089;&#1080;&#1081;&#1089;&#1082;&#1080;&#1077;&#1089;&#1077;&#1090;&#1080;&#1086;&#1090;%2007.08.2015%20N%20392&#1088;)%20&#1055;&#1088;&#1080;&#1084;&#1077;&#1085;&#1103;&#1077;&#1090;&#1089;&#1103;%20...%20&#1057;&#1090;&#1072;&#1090;&#1091;&#1089;:%20&#1044;&#1077;&#1081;&#1089;&#1090;&#1074;&#1091;&#1102;&#1097;&#1080;&#1081;%20&#1076;&#1086;&#1082;&#1091;&#1084;&#1077;&#1085;&#1090;%20(&#1076;&#1077;&#1081;&#1089;&#1090;&#1074;.%20c%2007.08.2015)" TargetMode="External"/><Relationship Id="rId30" Type="http://schemas.openxmlformats.org/officeDocument/2006/relationships/hyperlink" Target="kodeks://link/d?nd=55766628934.01-2.2-033-2017&#1051;&#1080;&#1085;&#1077;&#1081;&#1085;&#1086;&#1077;&#1082;&#1086;&#1084;&#1084;&#1091;&#1090;&#1072;&#1094;&#1080;&#1086;&#1085;&#1085;&#1086;&#1077;&#1086;&#1073;&#1086;&#1088;&#1091;&#1076;&#1086;&#1074;&#1072;&#1085;&#1080;&#1077;6-35&#1082;&#1042;-&#1089;&#1077;&#1082;&#1094;&#1080;&#1086;&#1085;&#1080;&#1088;&#1091;&#1102;&#1097;&#1080;&#1077;&#1087;&#1091;&#1085;&#1082;&#1090;&#1099;...(&#1091;&#1090;&#1074;.%20&#1088;&#1072;&#1089;&#1087;&#1086;&#1088;&#1103;&#1078;&#1077;&#1085;&#1080;&#1077;&#1084;%20&#1055;&#1091;&#1073;&#1083;&#1080;&#1095;&#1085;&#1086;&#1075;&#1086;%20&#1072;&#1082;&#1094;&#1080;&#1086;&#1085;&#1077;&#1088;&#1085;&#1086;&#1075;&#1086;%20&#1086;&#1073;&#1097;&#1077;&#1089;&#1090;&#1074;&#1072;&#1056;&#1086;&#1089;&#1089;&#1080;&#1081;&#1089;&#1082;&#1080;&#1077;&#1089;&#1077;&#1090;&#1080;&#1086;&#1090;%2014.11.2017%20N%20...%20&#1057;&#1090;&#1072;&#1090;&#1091;&#1089;:%20&#1044;&#1077;&#1081;&#1089;&#1090;&#1074;&#1091;&#1102;&#1097;&#1080;&#1081;%20&#1076;&#1086;&#1082;&#1091;&#1084;&#1077;&#1085;&#1090;%20(&#1076;&#1077;&#1081;&#1089;&#1090;&#1074;.%20c%2014.11.2017)" TargetMode="External"/><Relationship Id="rId35" Type="http://schemas.openxmlformats.org/officeDocument/2006/relationships/hyperlink" Target="kodeks://link/d?nd=1200031256153-34.0-20.527-98&#1056;&#1091;&#1082;&#1086;&#1074;&#1086;&#1076;&#1103;&#1097;&#1080;&#1077;&#1091;&#1082;&#1072;&#1079;&#1072;&#1085;&#1080;&#1103;&#1087;&#1086;&#1088;&#1072;&#1089;&#1095;&#1077;&#1090;&#1091;&#1090;&#1086;&#1082;&#1086;&#1074;&#1082;&#1086;&#1088;&#1086;&#1090;&#1082;&#1086;&#1075;&#1086;&#1079;&#1072;&#1084;&#1099;&#1082;&#1072;&#1085;&#1080;&#1103;&#1080;&#1074;&#1099;&#1073;&#1086;&#1088;&#1091;...(&#1091;&#1090;&#1074;.%20&#1044;&#1077;&#1087;&#1072;&#1088;&#1090;&#1072;&#1084;&#1077;&#1085;&#1090;&#1086;&#1084;%20&#1089;&#1090;&#1088;&#1072;&#1090;&#1077;&#1075;&#1080;&#1080;%20&#1088;&#1072;&#1079;&#1074;&#1080;&#1090;&#1080;&#1103;%20&#1080;%20&#1085;&#1072;&#1091;&#1095;&#1085;&#1086;-&#1090;&#1077;&#1093;&#1085;&#1080;&#1095;&#1077;&#1089;&#1082;&#1086;&#1081;%20&#1087;&#1086;&#1083;&#1080;&#1090;&#1080;&#1082;&#1080;%20&#1056;&#1040;&#1054;&#1045;&#1069;&#1057;&#1056;&#1086;&#1089;&#1089;&#1080;&#1080;&#1086;&#1090;%2023.03.1998)%20&#1057;&#1090;&#1072;&#1090;&#1091;&#1089;:%20&#1044;&#1077;&#1081;&#1089;&#1090;&#1074;&#1091;&#1102;&#1097;&#1080;&#1081;%20&#1076;&#1086;&#1082;&#1091;&#1084;&#1077;&#1085;&#1090;" TargetMode="External"/><Relationship Id="rId8" Type="http://schemas.openxmlformats.org/officeDocument/2006/relationships/hyperlink" Target="https://rosseti.ru/suppliers/technical-policy/equipment-quality-control/" TargetMode="External"/><Relationship Id="rId3" Type="http://schemas.openxmlformats.org/officeDocument/2006/relationships/styles" Target="styles.xml"/><Relationship Id="rId12" Type="http://schemas.openxmlformats.org/officeDocument/2006/relationships/hyperlink" Target="kodeks://link/d?nd=901919338&#1082;&#1086;&#1076;&#1077;&#1082;&#1089;&#1056;&#1086;&#1089;&#1089;&#1080;&#1081;&#1089;&#1082;&#1086;&#1081;&#1060;&#1077;&#1076;&#1077;&#1088;&#1072;&#1094;&#1080;&#1080;(&#1089;&#1080;&#1079;&#1084;&#1077;&#1085;&#1077;&#1085;&#1080;&#1103;&#1084;&#1080;&#1085;&#1072;4&#1072;&#1074;&#1075;&#1091;&#1089;&#1090;&#1072;2023&#1075;&#1086;&#1076;&#1072;)(&#1088;&#1077;&#1076;&#1072;&#1082;&#1094;&#1080;&#1103;,&#1076;&#1077;&#1081;&#1089;&#1090;&#1074;&#1091;&#1102;&#1097;&#1072;&#1103;&#1089;1&#1089;&#1077;&#1085;&#1090;&#1103;&#1073;&#1088;&#1103;2023&#1075;&#1086;&#1076;&#1072;)&#1050;&#1086;&#1076;&#1077;&#1082;&#1089;%20&#1056;&#1060;%20&#1086;&#1090;%2029.12.2004%20N%20190-&#1060;&#1047;%20&#1057;&#1090;&#1072;&#1090;&#1091;&#1089;:%20&#1044;&#1077;&#1081;&#1089;&#1090;&#1074;&#1091;&#1102;&#1097;&#1072;&#1103;%20&#1088;&#1077;&#1076;&#1072;&#1082;&#1094;&#1080;&#1103;%20&#1076;&#1086;&#1082;&#1091;&#1084;&#1077;&#1085;&#1090;&#1072;%20(&#1076;&#1077;&#1081;&#1089;&#1090;&#1074;.%20c%2001.09.2023%20&#1087;&#1086;%2031.12.2023)" TargetMode="External"/><Relationship Id="rId17" Type="http://schemas.openxmlformats.org/officeDocument/2006/relationships/hyperlink" Target="kodeks://link/d?nd=556499040&#1091;&#1090;&#1074;&#1077;&#1088;&#1078;&#1076;&#1077;&#1085;&#1080;&#1080;&#1055;&#1088;&#1072;&#1074;&#1080;&#1083;&#1082;&#1072;&#1090;&#1077;&#1075;&#1086;&#1088;&#1080;&#1088;&#1086;&#1074;&#1072;&#1085;&#1080;&#1103;&#1086;&#1073;&#1098;&#1077;&#1082;&#1090;&#1086;&#1074;&#1082;&#1088;&#1080;&#1090;&#1080;&#1095;&#1077;&#1089;&#1082;&#1086;&#1081;&#1080;&#1085;&#1092;&#1086;&#1088;&#1084;&#1072;&#1094;&#1080;&#1086;&#1085;&#1085;&#1086;&#1081;&#1080;&#1085;&#1092;&#1088;&#1072;&#1089;&#1090;&#1088;&#1091;&#1082;&#1090;&#1091;&#1088;&#1099;...&#1055;&#1086;&#1089;&#1090;&#1072;&#1085;&#1086;&#1074;&#1083;&#1077;&#1085;&#1080;&#1077;%20&#1055;&#1088;&#1072;&#1074;&#1080;&#1090;&#1077;&#1083;&#1100;&#1089;&#1090;&#1074;&#1072;%20&#1056;&#1060;%20&#1086;&#1090;%2008.02.2018%20N%20127%20&#1057;&#1090;&#1072;&#1090;&#1091;&#1089;:%20&#1044;&#1077;&#1081;&#1089;&#1090;&#1074;&#1091;&#1102;&#1097;&#1072;&#1103;%20&#1088;&#1077;&#1076;&#1072;&#1082;&#1094;&#1080;&#1103;%20&#1076;&#1086;&#1082;&#1091;&#1084;&#1077;&#1085;&#1090;&#1072;%20(&#1076;&#1077;&#1081;&#1089;&#1090;&#1074;.%20c%2021.03.2023)" TargetMode="External"/><Relationship Id="rId25" Type="http://schemas.openxmlformats.org/officeDocument/2006/relationships/hyperlink" Target="kodeks://link/d?nd=120012332134.01-2.2-004-2015&#1040;&#1088;&#1084;&#1072;&#1090;&#1091;&#1088;&#1072;&#1076;&#1083;&#1103;&#1074;&#1086;&#1079;&#1076;&#1091;&#1096;&#1085;&#1099;&#1093;&#1083;&#1080;&#1085;&#1080;&#1081;&#1101;&#1083;&#1077;&#1082;&#1090;&#1088;&#1086;&#1087;&#1077;&#1088;&#1077;&#1076;&#1072;&#1095;&#1080;&#1089;&#1089;&#1072;&#1084;&#1086;&#1085;&#1077;&#1089;&#1091;&#1097;&#1080;&#1084;&#1080;...(&#1091;&#1090;&#1074;.%20&#1088;&#1072;&#1089;&#1087;&#1086;&#1088;&#1103;&#1078;&#1077;&#1085;&#1080;&#1077;&#1084;%20&#1055;&#1091;&#1073;&#1083;&#1080;&#1095;&#1085;&#1086;&#1075;&#1086;%20&#1072;&#1082;&#1094;&#1080;&#1086;&#1085;&#1077;&#1088;&#1085;&#1086;&#1075;&#1086;%20&#1086;&#1073;&#1097;&#1077;&#1089;&#1090;&#1074;&#1072;&#1056;&#1086;&#1089;&#1089;&#1080;&#1081;&#1089;&#1082;&#1080;&#1077;&#1089;&#1077;&#1090;&#1080;&#1086;&#1090;%2007.08.2015%20N%20392&#1088;)%20&#1055;&#1088;&#1080;&#1084;&#1077;&#1085;&#1103;&#1077;&#1090;&#1089;&#1103;%20...%20&#1057;&#1090;&#1072;&#1090;&#1091;&#1089;:%20&#1044;&#1077;&#1081;&#1089;&#1090;&#1074;&#1091;&#1102;&#1097;&#1080;&#1081;%20&#1076;&#1086;&#1082;&#1091;&#1084;&#1077;&#1085;&#1090;%20(&#1076;&#1077;&#1081;&#1089;&#1090;&#1074;.%20c%2007.08.2015)" TargetMode="External"/><Relationship Id="rId33" Type="http://schemas.openxmlformats.org/officeDocument/2006/relationships/hyperlink" Target="kodeks://link/d?nd=120008871856947007-29.240.02.001-2008&#1052;&#1077;&#1090;&#1086;&#1076;&#1080;&#1095;&#1077;&#1089;&#1082;&#1080;&#1077;&#1091;&#1082;&#1072;&#1079;&#1072;&#1085;&#1080;&#1103;&#1087;&#1086;&#1079;&#1072;&#1097;&#1080;&#1090;&#1077;&#1088;&#1072;&#1089;&#1087;&#1088;&#1077;&#1076;&#1077;&#1083;&#1080;&#1090;&#1077;&#1083;&#1100;&#1085;&#1099;&#1093;...(&#1091;&#1090;&#1074;.%20&#1087;&#1088;&#1086;&#1090;&#1086;&#1082;&#1086;&#1083;&#1086;&#1084;%20&#1055;&#1091;&#1073;&#1083;&#1080;&#1095;&#1085;&#1086;&#1075;&#1086;%20&#1072;&#1082;&#1094;&#1080;&#1086;&#1085;&#1077;&#1088;&#1085;&#1086;&#1075;&#1086;%20&#1086;&#1073;&#1097;&#1077;&#1089;&#1090;&#1074;&#1072;&#1060;&#1077;&#1076;&#1077;&#1088;&#1072;&#1083;&#1100;&#1085;&#1072;&#1103;&#1089;&#1077;&#1090;&#1077;&#1074;&#1072;&#1103;&#1082;&#1086;&#1084;&#1087;&#1072;&#1085;&#1080;&#1103;-&#1056;&#1086;&#1089;&#1089;&#1077;&#1090;&#1080;&#1086;&#1090;%2030.11.2004%20N%20...%20&#1057;&#1090;&#1072;&#1090;&#1091;&#1089;:%20&#1044;&#1077;&#1081;&#1089;&#1090;&#1074;&#1091;&#1102;&#1097;&#1080;&#1081;%20&#1076;&#1086;&#1082;&#1091;&#1084;&#1077;&#1085;&#1090;%20(&#1076;&#1077;&#1081;&#1089;&#1090;&#1074;.%20c%2001.12.2004" TargetMode="External"/><Relationship Id="rId38" Type="http://schemas.openxmlformats.org/officeDocument/2006/relationships/hyperlink" Target="kodeks://link/d?nd=901829466&#1087;&#1088;&#1080;&#1085;&#1103;&#1090;&#1080;&#1080;&#1089;&#1090;&#1088;&#1086;&#1080;&#1090;&#1077;&#1083;&#1100;&#1085;&#1099;&#1093;&#1085;&#1086;&#1088;&#1084;&#1080;&#1087;&#1088;&#1072;&#1074;&#1080;&#1083;&#1056;&#1086;&#1089;&#1089;&#1080;&#1081;&#1089;&#1082;&#1086;&#1081;&#1060;&#1077;&#1076;&#1077;&#1088;&#1072;&#1094;&#1080;&#1080;&#1041;&#1077;&#1079;&#1086;&#1087;&#1072;&#1089;&#1085;&#1086;&#1089;&#1090;&#1100;%20&#1090;&#1088;&#1091;&#1076;&#1072;%20&#1074;%20...&#1055;&#1086;&#1089;&#1090;&#1072;&#1085;&#1086;&#1074;&#1083;&#1077;&#1085;&#1080;&#1077;&#1043;&#1086;&#1089;&#1089;&#1090;&#1088;&#1086;&#1103;&#1056;&#1086;&#1089;&#1089;&#1080;&#1080;&#1086;&#1090;17.09.2002N123&#1057;&#1090;&#1088;&#1086;&#1080;&#1090;&#1077;&#1083;&#1100;&#1085;&#1099;&#1077;&#1085;&#1086;&#1088;&#1084;&#1099;&#1080;&#1087;&#1088;&#1072;&#1074;&#1080;&#1083;&#1072;&#1056;&#1086;&#1089;&#1089;&#1080;&#1081;&#1089;&#1082;&#1086;&#1081;&#1060;&#1077;&#1076;&#1077;&#1088;&#1072;&#1094;&#1080;&#1080;&#1086;&#1090;...&#1057;&#1090;&#1072;&#1090;&#1091;&#1089;:&#1044;&#1077;&#1081;&#1089;&#1090;&#1074;&#1091;&#1102;&#1097;&#1080;&#1081;&#1076;&#1086;&#1082;&#1091;&#1084;&#1077;&#1085;&#1090;(&#1076;&#1077;&#1081;&#1089;&#1090;&#1074;.c01.01.2003)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0D12AE-9783-42AA-B34D-AC9E57BD68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4</Pages>
  <Words>3572</Words>
  <Characters>20367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Ивэнерго</Company>
  <LinksUpToDate>false</LinksUpToDate>
  <CharactersWithSpaces>23892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 Ольга Анатольевна</dc:creator>
  <cp:lastModifiedBy>Симакова Ольга Александровна</cp:lastModifiedBy>
  <cp:revision>25</cp:revision>
  <cp:lastPrinted>2025-07-29T05:38:00Z</cp:lastPrinted>
  <dcterms:created xsi:type="dcterms:W3CDTF">2025-07-28T10:54:00Z</dcterms:created>
  <dcterms:modified xsi:type="dcterms:W3CDTF">2026-08-10T06:15:00Z</dcterms:modified>
</cp:coreProperties>
</file>